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CB4" w14:textId="4E78581D" w:rsidR="00376B5E" w:rsidRDefault="00084C66" w:rsidP="00376B5E">
      <w:pPr>
        <w:spacing w:after="0"/>
        <w:jc w:val="center"/>
        <w:rPr>
          <w:b/>
          <w:bCs/>
          <w:color w:val="FFFFFF"/>
          <w:sz w:val="44"/>
          <w:szCs w:val="44"/>
        </w:rPr>
      </w:pPr>
      <w:bookmarkStart w:id="0" w:name="_Hlk123730515"/>
      <w:r>
        <w:rPr>
          <w:noProof/>
          <w:color w:val="FFFFFF"/>
          <w:sz w:val="24"/>
          <w:szCs w:val="24"/>
        </w:rPr>
        <mc:AlternateContent>
          <mc:Choice Requires="wps">
            <w:drawing>
              <wp:anchor distT="0" distB="0" distL="114300" distR="114300" simplePos="0" relativeHeight="251664384" behindDoc="1" locked="0" layoutInCell="1" allowOverlap="1" wp14:anchorId="37D109EE" wp14:editId="03A79128">
                <wp:simplePos x="0" y="0"/>
                <wp:positionH relativeFrom="margin">
                  <wp:posOffset>-1079500</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FCD1"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" fillcolor="#7b202e" stroked="f">
                <w10:wrap anchorx="margin" anchory="page"/>
              </v:rect>
            </w:pict>
          </mc:Fallback>
        </mc:AlternateContent>
      </w:r>
      <w:r w:rsidR="00376B5E">
        <w:rPr>
          <w:b/>
          <w:bCs/>
          <w:color w:val="FFFFFF"/>
          <w:sz w:val="44"/>
          <w:szCs w:val="44"/>
        </w:rPr>
        <w:t>GOBIERNO MUNICIPAL DE PUERTO VALLARTA</w:t>
      </w:r>
    </w:p>
    <w:p w14:paraId="2000D410" w14:textId="77777777" w:rsidR="00376B5E" w:rsidRDefault="00376B5E" w:rsidP="00376B5E">
      <w:pPr>
        <w:spacing w:after="0"/>
        <w:jc w:val="center"/>
        <w:rPr>
          <w:b/>
          <w:bCs/>
          <w:color w:val="FFFFFF"/>
          <w:sz w:val="44"/>
          <w:szCs w:val="44"/>
        </w:rPr>
      </w:pPr>
      <w:r>
        <w:rPr>
          <w:b/>
          <w:bCs/>
          <w:color w:val="FFFFFF"/>
          <w:sz w:val="44"/>
          <w:szCs w:val="44"/>
        </w:rPr>
        <w:t>2021-2024</w:t>
      </w:r>
    </w:p>
    <w:p w14:paraId="5AD42827" w14:textId="77777777" w:rsidR="00376B5E" w:rsidRDefault="00376B5E" w:rsidP="00376B5E">
      <w:pPr>
        <w:spacing w:after="0"/>
        <w:jc w:val="center"/>
        <w:rPr>
          <w:color w:val="FFFFFF"/>
          <w:sz w:val="24"/>
          <w:szCs w:val="24"/>
        </w:rPr>
      </w:pPr>
    </w:p>
    <w:p w14:paraId="18153ECE" w14:textId="77777777" w:rsidR="00376B5E" w:rsidRDefault="00376B5E" w:rsidP="00376B5E">
      <w:pPr>
        <w:spacing w:after="0"/>
        <w:jc w:val="center"/>
        <w:rPr>
          <w:color w:val="FFFFFF"/>
        </w:rPr>
      </w:pPr>
    </w:p>
    <w:p w14:paraId="02172820" w14:textId="77777777" w:rsidR="00376B5E" w:rsidRDefault="00376B5E" w:rsidP="00376B5E">
      <w:pPr>
        <w:spacing w:after="0"/>
        <w:jc w:val="center"/>
        <w:rPr>
          <w:color w:val="FFFFFF"/>
        </w:rPr>
      </w:pPr>
    </w:p>
    <w:p w14:paraId="4D6B0B72" w14:textId="77777777" w:rsidR="00376B5E" w:rsidRDefault="00376B5E" w:rsidP="00376B5E">
      <w:pPr>
        <w:spacing w:after="0"/>
        <w:jc w:val="center"/>
        <w:rPr>
          <w:color w:val="FFFFFF"/>
        </w:rPr>
      </w:pPr>
    </w:p>
    <w:p w14:paraId="1EA2FA9F" w14:textId="77777777" w:rsidR="00376B5E" w:rsidRDefault="00376B5E" w:rsidP="00376B5E">
      <w:pPr>
        <w:spacing w:after="0"/>
        <w:jc w:val="center"/>
        <w:rPr>
          <w:color w:val="FFFFFF"/>
        </w:rPr>
      </w:pPr>
    </w:p>
    <w:p w14:paraId="6D7566F2" w14:textId="77777777" w:rsidR="00376B5E" w:rsidRDefault="00376B5E" w:rsidP="00376B5E">
      <w:pPr>
        <w:spacing w:after="0"/>
        <w:jc w:val="center"/>
        <w:rPr>
          <w:color w:val="FFFFFF"/>
        </w:rPr>
      </w:pPr>
    </w:p>
    <w:p w14:paraId="4BFB532A" w14:textId="77777777" w:rsidR="009E73CF" w:rsidRDefault="009E73CF" w:rsidP="009E73CF">
      <w:pPr>
        <w:spacing w:after="0"/>
        <w:jc w:val="center"/>
        <w:rPr>
          <w:b/>
          <w:bCs/>
          <w:color w:val="FFFFFF"/>
          <w:sz w:val="28"/>
          <w:szCs w:val="28"/>
        </w:rPr>
      </w:pPr>
      <w:r>
        <w:rPr>
          <w:b/>
          <w:bCs/>
          <w:color w:val="FFFFFF"/>
          <w:sz w:val="28"/>
          <w:szCs w:val="28"/>
        </w:rPr>
        <w:t>PROGRAMA PRESUPUESTARIO</w:t>
      </w:r>
    </w:p>
    <w:p w14:paraId="03B258D7" w14:textId="77777777" w:rsidR="00376B5E" w:rsidRDefault="00376B5E" w:rsidP="00376B5E">
      <w:pPr>
        <w:spacing w:after="0"/>
        <w:jc w:val="center"/>
        <w:rPr>
          <w:b/>
          <w:bCs/>
          <w:color w:val="FFFFFF"/>
          <w:sz w:val="28"/>
          <w:szCs w:val="28"/>
        </w:rPr>
      </w:pPr>
      <w:r>
        <w:rPr>
          <w:b/>
          <w:bCs/>
          <w:color w:val="FFFFFF"/>
          <w:sz w:val="28"/>
          <w:szCs w:val="28"/>
        </w:rPr>
        <w:t>202</w:t>
      </w:r>
      <w:r w:rsidR="00344509">
        <w:rPr>
          <w:b/>
          <w:bCs/>
          <w:color w:val="FFFFFF"/>
          <w:sz w:val="28"/>
          <w:szCs w:val="28"/>
        </w:rPr>
        <w:t>3</w:t>
      </w:r>
      <w:r>
        <w:rPr>
          <w:b/>
          <w:bCs/>
          <w:color w:val="FFFFFF"/>
          <w:sz w:val="28"/>
          <w:szCs w:val="28"/>
        </w:rPr>
        <w:t>-202</w:t>
      </w:r>
      <w:r w:rsidR="00344509">
        <w:rPr>
          <w:b/>
          <w:bCs/>
          <w:color w:val="FFFFFF"/>
          <w:sz w:val="28"/>
          <w:szCs w:val="28"/>
        </w:rPr>
        <w:t>4</w:t>
      </w:r>
    </w:p>
    <w:p w14:paraId="6C06D6C4" w14:textId="77777777" w:rsidR="00376B5E" w:rsidRDefault="00376B5E" w:rsidP="00376B5E">
      <w:pPr>
        <w:jc w:val="center"/>
        <w:rPr>
          <w:color w:val="FFFFFF"/>
        </w:rPr>
      </w:pPr>
    </w:p>
    <w:p w14:paraId="5D6A12EA" w14:textId="77777777" w:rsidR="00376B5E" w:rsidRDefault="00376B5E" w:rsidP="00376B5E">
      <w:pPr>
        <w:jc w:val="center"/>
        <w:rPr>
          <w:color w:val="FFFFFF"/>
        </w:rPr>
      </w:pPr>
    </w:p>
    <w:p w14:paraId="496482A2" w14:textId="77777777" w:rsidR="00376B5E" w:rsidRDefault="00376B5E" w:rsidP="00376B5E">
      <w:pPr>
        <w:jc w:val="center"/>
        <w:rPr>
          <w:color w:val="FFFFFF"/>
        </w:rPr>
      </w:pPr>
    </w:p>
    <w:p w14:paraId="2FF462B6" w14:textId="77777777" w:rsidR="00376B5E" w:rsidRDefault="00376B5E" w:rsidP="00376B5E">
      <w:pPr>
        <w:jc w:val="center"/>
        <w:rPr>
          <w:color w:val="FFFFFF"/>
        </w:rPr>
      </w:pPr>
    </w:p>
    <w:p w14:paraId="4D7B9C22" w14:textId="77777777" w:rsidR="00376B5E" w:rsidRDefault="00376B5E" w:rsidP="00376B5E">
      <w:pPr>
        <w:jc w:val="center"/>
        <w:rPr>
          <w:color w:val="FFFFFF"/>
        </w:rPr>
      </w:pPr>
    </w:p>
    <w:p w14:paraId="1A21B126" w14:textId="77777777" w:rsidR="00376B5E" w:rsidRDefault="00376B5E" w:rsidP="00376B5E">
      <w:pPr>
        <w:jc w:val="center"/>
        <w:rPr>
          <w:color w:val="FFFFFF"/>
        </w:rPr>
      </w:pPr>
    </w:p>
    <w:p w14:paraId="1995CEC1" w14:textId="77777777" w:rsidR="00376B5E" w:rsidRDefault="00062DD5" w:rsidP="00376B5E">
      <w:pPr>
        <w:jc w:val="center"/>
        <w:rPr>
          <w:color w:val="FFFFFF"/>
        </w:rPr>
      </w:pPr>
      <w:r>
        <w:rPr>
          <w:b/>
          <w:bCs/>
          <w:color w:val="FFFFFF"/>
          <w:sz w:val="28"/>
          <w:szCs w:val="28"/>
        </w:rPr>
        <w:t>SECRETARIA PARTICULAR</w:t>
      </w:r>
    </w:p>
    <w:p w14:paraId="232994B0" w14:textId="77777777" w:rsidR="00376B5E" w:rsidRDefault="00376B5E" w:rsidP="00376B5E">
      <w:pPr>
        <w:jc w:val="center"/>
        <w:rPr>
          <w:color w:val="FFFFFF"/>
        </w:rPr>
      </w:pPr>
    </w:p>
    <w:p w14:paraId="0D39DDDC" w14:textId="77777777" w:rsidR="00376B5E" w:rsidRDefault="00376B5E" w:rsidP="00376B5E">
      <w:pPr>
        <w:jc w:val="center"/>
        <w:rPr>
          <w:color w:val="FFFFFF"/>
        </w:rPr>
      </w:pPr>
    </w:p>
    <w:p w14:paraId="00010410" w14:textId="77777777" w:rsidR="00376B5E" w:rsidRDefault="00376B5E" w:rsidP="00376B5E">
      <w:pPr>
        <w:jc w:val="center"/>
      </w:pPr>
      <w:r>
        <w:rPr>
          <w:b/>
          <w:bCs/>
          <w:noProof/>
          <w:sz w:val="40"/>
          <w:szCs w:val="40"/>
          <w:lang w:eastAsia="es-MX"/>
        </w:rPr>
        <w:drawing>
          <wp:anchor distT="0" distB="0" distL="114300" distR="114300" simplePos="0" relativeHeight="251661312" behindDoc="0" locked="0" layoutInCell="1" allowOverlap="1" wp14:anchorId="6976B2BF" wp14:editId="09B42793">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anchor>
        </w:drawing>
      </w:r>
    </w:p>
    <w:p w14:paraId="420583B3" w14:textId="77777777" w:rsidR="00376B5E" w:rsidRDefault="00376B5E" w:rsidP="00376B5E">
      <w:pPr>
        <w:jc w:val="center"/>
      </w:pPr>
    </w:p>
    <w:p w14:paraId="689A321C" w14:textId="77777777" w:rsidR="00376B5E" w:rsidRDefault="00376B5E" w:rsidP="00376B5E">
      <w:pPr>
        <w:jc w:val="center"/>
      </w:pPr>
    </w:p>
    <w:p w14:paraId="7E8139D4" w14:textId="77777777" w:rsidR="00376B5E" w:rsidRDefault="00376B5E" w:rsidP="00376B5E">
      <w:pPr>
        <w:jc w:val="center"/>
      </w:pPr>
    </w:p>
    <w:p w14:paraId="3E947C2B" w14:textId="77777777" w:rsidR="00376B5E" w:rsidRDefault="00376B5E" w:rsidP="00376B5E">
      <w:pPr>
        <w:jc w:val="center"/>
      </w:pPr>
    </w:p>
    <w:p w14:paraId="616C44BA" w14:textId="77777777" w:rsidR="00376B5E" w:rsidRDefault="00376B5E" w:rsidP="00376B5E">
      <w:pPr>
        <w:jc w:val="center"/>
      </w:pPr>
    </w:p>
    <w:p w14:paraId="11957BE0" w14:textId="77777777" w:rsidR="00376B5E" w:rsidRDefault="00376B5E" w:rsidP="00376B5E">
      <w:pPr>
        <w:jc w:val="center"/>
      </w:pPr>
    </w:p>
    <w:p w14:paraId="2EBDEDDC" w14:textId="77777777" w:rsidR="00376B5E" w:rsidRDefault="00376B5E" w:rsidP="00376B5E">
      <w:pPr>
        <w:jc w:val="center"/>
      </w:pPr>
    </w:p>
    <w:p w14:paraId="475ACE37" w14:textId="77777777" w:rsidR="00376B5E" w:rsidRDefault="00376B5E" w:rsidP="00376B5E">
      <w:pPr>
        <w:jc w:val="center"/>
      </w:pPr>
    </w:p>
    <w:p w14:paraId="01A5DDCA" w14:textId="77777777" w:rsidR="00376B5E" w:rsidRDefault="00376B5E" w:rsidP="00376B5E">
      <w:pPr>
        <w:jc w:val="center"/>
      </w:pPr>
    </w:p>
    <w:p w14:paraId="533A3EA3" w14:textId="18A4C306" w:rsidR="00376B5E" w:rsidRDefault="00084C66" w:rsidP="00376B5E">
      <w:pPr>
        <w:jc w:val="center"/>
      </w:pPr>
      <w:r>
        <w:rPr>
          <w:noProof/>
        </w:rPr>
        <mc:AlternateContent>
          <mc:Choice Requires="wps">
            <w:drawing>
              <wp:anchor distT="0" distB="0" distL="114300" distR="114300" simplePos="0" relativeHeight="251659264" behindDoc="1" locked="0" layoutInCell="1" allowOverlap="1" wp14:anchorId="5F5EF23D" wp14:editId="4C529ED9">
                <wp:simplePos x="0" y="0"/>
                <wp:positionH relativeFrom="page">
                  <wp:posOffset>1301750</wp:posOffset>
                </wp:positionH>
                <wp:positionV relativeFrom="paragraph">
                  <wp:posOffset>91440</wp:posOffset>
                </wp:positionV>
                <wp:extent cx="7778115" cy="80962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496072"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" fillcolor="#7b202e" stroked="f">
                <v:fill opacity="58853f"/>
                <w10:wrap anchorx="page"/>
              </v:rect>
            </w:pict>
          </mc:Fallback>
        </mc:AlternateContent>
      </w:r>
    </w:p>
    <w:p w14:paraId="7C81CC27" w14:textId="63D47613" w:rsidR="00376B5E" w:rsidRDefault="00084C66" w:rsidP="00376B5E">
      <w:pPr>
        <w:jc w:val="center"/>
      </w:pPr>
      <w:r>
        <w:rPr>
          <w:noProof/>
        </w:rPr>
        <w:lastRenderedPageBreak/>
        <mc:AlternateContent>
          <mc:Choice Requires="wps">
            <w:drawing>
              <wp:anchor distT="0" distB="0" distL="114300" distR="114300" simplePos="0" relativeHeight="251662336" behindDoc="1" locked="0" layoutInCell="1" allowOverlap="1" wp14:anchorId="58800512" wp14:editId="6FCE991A">
                <wp:simplePos x="0" y="0"/>
                <wp:positionH relativeFrom="page">
                  <wp:posOffset>722630</wp:posOffset>
                </wp:positionH>
                <wp:positionV relativeFrom="paragraph">
                  <wp:posOffset>-113665</wp:posOffset>
                </wp:positionV>
                <wp:extent cx="7778115" cy="80962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3C0990"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" fillcolor="#7b202e" stroked="f">
                <v:fill opacity="58853f"/>
                <w10:wrap anchorx="page"/>
              </v:rect>
            </w:pict>
          </mc:Fallback>
        </mc:AlternateContent>
      </w:r>
      <w:r w:rsidR="00376B5E">
        <w:rPr>
          <w:noProof/>
          <w:lang w:eastAsia="es-MX"/>
        </w:rPr>
        <w:drawing>
          <wp:anchor distT="0" distB="0" distL="114300" distR="114300" simplePos="0" relativeHeight="251663360" behindDoc="1" locked="0" layoutInCell="1" allowOverlap="1" wp14:anchorId="424F677E" wp14:editId="7B423273">
            <wp:simplePos x="0" y="0"/>
            <wp:positionH relativeFrom="margin">
              <wp:posOffset>-135890</wp:posOffset>
            </wp:positionH>
            <wp:positionV relativeFrom="paragraph">
              <wp:posOffset>153035</wp:posOffset>
            </wp:positionV>
            <wp:extent cx="3132455" cy="898525"/>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anchor>
        </w:drawing>
      </w:r>
    </w:p>
    <w:p w14:paraId="1A81F0C7" w14:textId="77777777" w:rsidR="00376B5E" w:rsidRDefault="00376B5E" w:rsidP="00376B5E">
      <w:pPr>
        <w:rPr>
          <w:b/>
          <w:bCs/>
          <w:color w:val="FFFFFF"/>
          <w:sz w:val="40"/>
          <w:szCs w:val="40"/>
        </w:rPr>
      </w:pPr>
      <w:r>
        <w:rPr>
          <w:b/>
          <w:bCs/>
          <w:color w:val="FFFFFF"/>
          <w:sz w:val="40"/>
          <w:szCs w:val="40"/>
        </w:rPr>
        <w:t>INDICE</w:t>
      </w:r>
    </w:p>
    <w:p w14:paraId="05FEB878" w14:textId="77777777" w:rsidR="00376B5E" w:rsidRDefault="00376B5E" w:rsidP="00376B5E">
      <w:pPr>
        <w:jc w:val="center"/>
      </w:pPr>
    </w:p>
    <w:p w14:paraId="17F79396" w14:textId="77777777" w:rsidR="00376B5E" w:rsidRDefault="00376B5E" w:rsidP="00376B5E"/>
    <w:p w14:paraId="0FE5999E" w14:textId="77777777" w:rsidR="00376B5E" w:rsidRDefault="00376B5E" w:rsidP="00376B5E">
      <w:pPr>
        <w:jc w:val="right"/>
      </w:pPr>
    </w:p>
    <w:p w14:paraId="7642F7BF" w14:textId="77777777" w:rsidR="00376B5E" w:rsidRDefault="00376B5E" w:rsidP="00376B5E">
      <w:pPr>
        <w:jc w:val="right"/>
        <w:rPr>
          <w:b/>
          <w:bCs/>
          <w:sz w:val="24"/>
          <w:szCs w:val="24"/>
        </w:rPr>
      </w:pPr>
      <w:r w:rsidRPr="00F54F53">
        <w:rPr>
          <w:b/>
          <w:bCs/>
          <w:sz w:val="24"/>
          <w:szCs w:val="24"/>
        </w:rPr>
        <w:t>PAG.</w:t>
      </w:r>
    </w:p>
    <w:p w14:paraId="022740D1" w14:textId="77777777" w:rsidR="00376B5E" w:rsidRPr="00F54F53" w:rsidRDefault="00376B5E" w:rsidP="00376B5E">
      <w:pPr>
        <w:jc w:val="right"/>
        <w:rPr>
          <w:b/>
          <w:bCs/>
          <w:sz w:val="24"/>
          <w:szCs w:val="24"/>
        </w:rPr>
      </w:pPr>
    </w:p>
    <w:p w14:paraId="36EE5117" w14:textId="4CA5C4CC" w:rsidR="00376B5E" w:rsidRPr="00F54F53" w:rsidRDefault="00376B5E" w:rsidP="00376B5E">
      <w:pPr>
        <w:numPr>
          <w:ilvl w:val="0"/>
          <w:numId w:val="1"/>
        </w:numPr>
        <w:rPr>
          <w:sz w:val="24"/>
          <w:szCs w:val="24"/>
        </w:rPr>
      </w:pPr>
      <w:r w:rsidRPr="00F54F53">
        <w:rPr>
          <w:sz w:val="24"/>
          <w:szCs w:val="24"/>
        </w:rPr>
        <w:t>PRESENTACIÓN</w:t>
      </w:r>
      <w:r w:rsidR="00344509">
        <w:rPr>
          <w:sz w:val="24"/>
          <w:szCs w:val="24"/>
        </w:rPr>
        <w:t>……………………………………………………………………………………………..</w:t>
      </w:r>
      <w:r w:rsidR="00700A5B">
        <w:rPr>
          <w:sz w:val="24"/>
          <w:szCs w:val="24"/>
        </w:rPr>
        <w:t xml:space="preserve">    3</w:t>
      </w:r>
    </w:p>
    <w:p w14:paraId="6FA9BDEA" w14:textId="7B1CAB4E" w:rsidR="00376B5E" w:rsidRPr="00F54F53" w:rsidRDefault="00376B5E" w:rsidP="00376B5E">
      <w:pPr>
        <w:numPr>
          <w:ilvl w:val="0"/>
          <w:numId w:val="1"/>
        </w:numPr>
        <w:rPr>
          <w:sz w:val="24"/>
          <w:szCs w:val="24"/>
        </w:rPr>
      </w:pPr>
      <w:r w:rsidRPr="00F54F53">
        <w:rPr>
          <w:sz w:val="24"/>
          <w:szCs w:val="24"/>
        </w:rPr>
        <w:t>MARCO JURÍDICO</w:t>
      </w:r>
      <w:r w:rsidR="00344509">
        <w:rPr>
          <w:sz w:val="24"/>
          <w:szCs w:val="24"/>
        </w:rPr>
        <w:t>……………………………………………………………………………………………</w:t>
      </w:r>
      <w:r w:rsidR="00700A5B">
        <w:rPr>
          <w:sz w:val="24"/>
          <w:szCs w:val="24"/>
        </w:rPr>
        <w:t xml:space="preserve">   3</w:t>
      </w:r>
    </w:p>
    <w:p w14:paraId="5DE7B3B1" w14:textId="28AE74BB" w:rsidR="00376B5E" w:rsidRPr="00F54F53" w:rsidRDefault="00376B5E" w:rsidP="00376B5E">
      <w:pPr>
        <w:numPr>
          <w:ilvl w:val="0"/>
          <w:numId w:val="1"/>
        </w:numPr>
        <w:rPr>
          <w:sz w:val="24"/>
          <w:szCs w:val="24"/>
        </w:rPr>
      </w:pPr>
      <w:r w:rsidRPr="00F54F53">
        <w:rPr>
          <w:sz w:val="24"/>
          <w:szCs w:val="24"/>
        </w:rPr>
        <w:t>DIAGNOSTICO GENERAL</w:t>
      </w:r>
      <w:r w:rsidR="00344509">
        <w:rPr>
          <w:sz w:val="24"/>
          <w:szCs w:val="24"/>
        </w:rPr>
        <w:t>………………………………………………………………………………..</w:t>
      </w:r>
      <w:r w:rsidR="00700A5B">
        <w:rPr>
          <w:sz w:val="24"/>
          <w:szCs w:val="24"/>
        </w:rPr>
        <w:t xml:space="preserve">    4</w:t>
      </w:r>
    </w:p>
    <w:p w14:paraId="1CE5668B" w14:textId="32D85E7A" w:rsidR="00376B5E" w:rsidRPr="00F54F53" w:rsidRDefault="00376B5E" w:rsidP="00376B5E">
      <w:pPr>
        <w:numPr>
          <w:ilvl w:val="0"/>
          <w:numId w:val="2"/>
        </w:numPr>
        <w:rPr>
          <w:sz w:val="24"/>
          <w:szCs w:val="24"/>
        </w:rPr>
      </w:pPr>
      <w:r w:rsidRPr="00F54F53">
        <w:rPr>
          <w:sz w:val="24"/>
          <w:szCs w:val="24"/>
        </w:rPr>
        <w:t>Misión</w:t>
      </w:r>
      <w:r w:rsidR="00344509">
        <w:rPr>
          <w:sz w:val="24"/>
          <w:szCs w:val="24"/>
        </w:rPr>
        <w:t>…………………………………………………………………………………………………….</w:t>
      </w:r>
      <w:r w:rsidR="00700A5B">
        <w:rPr>
          <w:sz w:val="24"/>
          <w:szCs w:val="24"/>
        </w:rPr>
        <w:t xml:space="preserve">      4</w:t>
      </w:r>
    </w:p>
    <w:p w14:paraId="279BA2C9" w14:textId="18A775EC" w:rsidR="00344509" w:rsidRPr="00F54F53" w:rsidRDefault="00376B5E" w:rsidP="00344509">
      <w:pPr>
        <w:numPr>
          <w:ilvl w:val="0"/>
          <w:numId w:val="2"/>
        </w:numPr>
        <w:rPr>
          <w:sz w:val="24"/>
          <w:szCs w:val="24"/>
        </w:rPr>
      </w:pPr>
      <w:r w:rsidRPr="00F54F53">
        <w:rPr>
          <w:sz w:val="24"/>
          <w:szCs w:val="24"/>
        </w:rPr>
        <w:t>Visión</w:t>
      </w:r>
      <w:r w:rsidR="00344509">
        <w:rPr>
          <w:sz w:val="24"/>
          <w:szCs w:val="24"/>
        </w:rPr>
        <w:t>…………………………………………………………………………………………………….</w:t>
      </w:r>
      <w:r w:rsidR="00700A5B">
        <w:rPr>
          <w:sz w:val="24"/>
          <w:szCs w:val="24"/>
        </w:rPr>
        <w:t xml:space="preserve">       4</w:t>
      </w:r>
    </w:p>
    <w:p w14:paraId="18C0CD04" w14:textId="377D5701" w:rsidR="00376B5E" w:rsidRPr="00F54F53" w:rsidRDefault="00344509" w:rsidP="00376B5E">
      <w:pPr>
        <w:numPr>
          <w:ilvl w:val="0"/>
          <w:numId w:val="2"/>
        </w:numPr>
        <w:rPr>
          <w:sz w:val="24"/>
          <w:szCs w:val="24"/>
        </w:rPr>
      </w:pPr>
      <w:r w:rsidRPr="00F54F53">
        <w:rPr>
          <w:sz w:val="24"/>
          <w:szCs w:val="24"/>
        </w:rPr>
        <w:t>Organigrama</w:t>
      </w:r>
      <w:r>
        <w:rPr>
          <w:sz w:val="24"/>
          <w:szCs w:val="24"/>
        </w:rPr>
        <w:t>……………………………………………………………………………………………</w:t>
      </w:r>
      <w:r w:rsidR="00700A5B">
        <w:rPr>
          <w:sz w:val="24"/>
          <w:szCs w:val="24"/>
        </w:rPr>
        <w:t xml:space="preserve">      5 </w:t>
      </w:r>
    </w:p>
    <w:p w14:paraId="3785DDAF" w14:textId="789CC8F6" w:rsidR="00376B5E" w:rsidRPr="00F54F53" w:rsidRDefault="00376B5E" w:rsidP="00376B5E">
      <w:pPr>
        <w:numPr>
          <w:ilvl w:val="0"/>
          <w:numId w:val="1"/>
        </w:numPr>
        <w:rPr>
          <w:sz w:val="24"/>
          <w:szCs w:val="24"/>
        </w:rPr>
      </w:pPr>
      <w:r w:rsidRPr="00F54F53">
        <w:rPr>
          <w:sz w:val="24"/>
          <w:szCs w:val="24"/>
        </w:rPr>
        <w:t>OBJETIVO GENERAL DEL PROGRAMA</w:t>
      </w:r>
      <w:r w:rsidR="00344509">
        <w:rPr>
          <w:sz w:val="24"/>
          <w:szCs w:val="24"/>
        </w:rPr>
        <w:t>……………………………………………………………</w:t>
      </w:r>
      <w:r w:rsidR="00700A5B">
        <w:rPr>
          <w:sz w:val="24"/>
          <w:szCs w:val="24"/>
        </w:rPr>
        <w:t xml:space="preserve">        5</w:t>
      </w:r>
    </w:p>
    <w:p w14:paraId="25964423" w14:textId="423256D9" w:rsidR="00376B5E" w:rsidRPr="0009675A" w:rsidRDefault="00376B5E" w:rsidP="00376B5E">
      <w:pPr>
        <w:numPr>
          <w:ilvl w:val="0"/>
          <w:numId w:val="1"/>
        </w:numPr>
      </w:pPr>
      <w:r w:rsidRPr="00F54F53">
        <w:rPr>
          <w:sz w:val="24"/>
          <w:szCs w:val="24"/>
        </w:rPr>
        <w:t>DESARROLLO DEL PROGRAMA</w:t>
      </w:r>
      <w:r w:rsidR="00344509">
        <w:rPr>
          <w:sz w:val="24"/>
          <w:szCs w:val="24"/>
        </w:rPr>
        <w:t>………………………………………………………………………</w:t>
      </w:r>
      <w:r w:rsidR="00700A5B">
        <w:rPr>
          <w:sz w:val="24"/>
          <w:szCs w:val="24"/>
        </w:rPr>
        <w:t xml:space="preserve">      6-7</w:t>
      </w:r>
    </w:p>
    <w:p w14:paraId="10C0CA16" w14:textId="18001538" w:rsidR="00376B5E" w:rsidRPr="00F54F53" w:rsidRDefault="00376B5E" w:rsidP="00376B5E">
      <w:pPr>
        <w:numPr>
          <w:ilvl w:val="0"/>
          <w:numId w:val="1"/>
        </w:numPr>
      </w:pPr>
      <w:r>
        <w:rPr>
          <w:sz w:val="24"/>
          <w:szCs w:val="24"/>
        </w:rPr>
        <w:t>CALENDARIZACIÓN</w:t>
      </w:r>
      <w:r w:rsidR="00344509">
        <w:rPr>
          <w:sz w:val="24"/>
          <w:szCs w:val="24"/>
        </w:rPr>
        <w:t>………………………………………………………………………………………</w:t>
      </w:r>
      <w:r w:rsidR="00700A5B">
        <w:rPr>
          <w:sz w:val="24"/>
          <w:szCs w:val="24"/>
        </w:rPr>
        <w:t xml:space="preserve">        6-7</w:t>
      </w:r>
    </w:p>
    <w:p w14:paraId="4F155986" w14:textId="77777777" w:rsidR="00376B5E" w:rsidRDefault="00376B5E" w:rsidP="00376B5E">
      <w:pPr>
        <w:ind w:left="720"/>
      </w:pPr>
    </w:p>
    <w:p w14:paraId="011857FA" w14:textId="77777777" w:rsidR="00376B5E" w:rsidRDefault="00376B5E" w:rsidP="00376B5E"/>
    <w:p w14:paraId="1DF3D3AF" w14:textId="77777777" w:rsidR="00376B5E" w:rsidRDefault="00376B5E" w:rsidP="00376B5E">
      <w:pPr>
        <w:ind w:left="720"/>
      </w:pPr>
    </w:p>
    <w:p w14:paraId="2E0CAD74" w14:textId="77777777" w:rsidR="00376B5E" w:rsidRDefault="00376B5E" w:rsidP="00376B5E">
      <w:pPr>
        <w:rPr>
          <w:b/>
          <w:bCs/>
          <w:sz w:val="24"/>
          <w:szCs w:val="24"/>
        </w:rPr>
      </w:pPr>
    </w:p>
    <w:p w14:paraId="3767080E" w14:textId="77777777" w:rsidR="00376B5E" w:rsidRDefault="00376B5E" w:rsidP="00376B5E">
      <w:pPr>
        <w:rPr>
          <w:b/>
          <w:bCs/>
          <w:sz w:val="24"/>
          <w:szCs w:val="24"/>
        </w:rPr>
      </w:pPr>
      <w:r>
        <w:rPr>
          <w:b/>
          <w:bCs/>
          <w:noProof/>
          <w:sz w:val="40"/>
          <w:szCs w:val="40"/>
          <w:lang w:eastAsia="es-MX"/>
        </w:rPr>
        <w:drawing>
          <wp:anchor distT="0" distB="0" distL="0" distR="0" simplePos="0" relativeHeight="251660288" behindDoc="0" locked="0" layoutInCell="1" allowOverlap="1" wp14:anchorId="35965246" wp14:editId="62DF21DE">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anchor>
        </w:drawing>
      </w:r>
    </w:p>
    <w:p w14:paraId="06ACD92B" w14:textId="77777777" w:rsidR="00376B5E" w:rsidRDefault="00376B5E" w:rsidP="00376B5E">
      <w:pPr>
        <w:rPr>
          <w:b/>
          <w:bCs/>
          <w:sz w:val="24"/>
          <w:szCs w:val="24"/>
        </w:rPr>
      </w:pPr>
    </w:p>
    <w:p w14:paraId="3013FAC6" w14:textId="77777777" w:rsidR="00376B5E" w:rsidRDefault="00376B5E" w:rsidP="00376B5E">
      <w:pPr>
        <w:rPr>
          <w:b/>
          <w:bCs/>
          <w:sz w:val="24"/>
          <w:szCs w:val="24"/>
        </w:rPr>
      </w:pPr>
    </w:p>
    <w:p w14:paraId="09884198" w14:textId="77777777" w:rsidR="00376B5E" w:rsidRDefault="00376B5E" w:rsidP="00376B5E">
      <w:pPr>
        <w:rPr>
          <w:b/>
          <w:bCs/>
          <w:sz w:val="24"/>
          <w:szCs w:val="24"/>
        </w:rPr>
      </w:pPr>
    </w:p>
    <w:p w14:paraId="4B491885" w14:textId="77777777" w:rsidR="00376B5E" w:rsidRDefault="00376B5E" w:rsidP="00376B5E">
      <w:pPr>
        <w:tabs>
          <w:tab w:val="left" w:pos="3231"/>
        </w:tabs>
        <w:rPr>
          <w:b/>
          <w:bCs/>
          <w:sz w:val="24"/>
          <w:szCs w:val="24"/>
        </w:rPr>
      </w:pPr>
      <w:r>
        <w:rPr>
          <w:b/>
          <w:bCs/>
          <w:sz w:val="24"/>
          <w:szCs w:val="24"/>
        </w:rPr>
        <w:tab/>
      </w:r>
    </w:p>
    <w:p w14:paraId="4E3E77EA" w14:textId="77777777" w:rsidR="00376B5E" w:rsidRPr="006D0EEE" w:rsidRDefault="00376B5E" w:rsidP="00376B5E">
      <w:pPr>
        <w:numPr>
          <w:ilvl w:val="0"/>
          <w:numId w:val="4"/>
        </w:numPr>
        <w:ind w:left="426"/>
        <w:rPr>
          <w:rFonts w:ascii="Montserrat" w:hAnsi="Montserrat"/>
          <w:b/>
          <w:bCs/>
        </w:rPr>
      </w:pPr>
      <w:r w:rsidRPr="006D0EEE">
        <w:rPr>
          <w:rFonts w:ascii="Montserrat" w:hAnsi="Montserrat"/>
          <w:b/>
          <w:bCs/>
        </w:rPr>
        <w:t>Presentación</w:t>
      </w:r>
    </w:p>
    <w:p w14:paraId="4D8B1E6E" w14:textId="77777777" w:rsidR="00376B5E" w:rsidRPr="00786A78" w:rsidRDefault="00376B5E" w:rsidP="00376B5E">
      <w:pPr>
        <w:ind w:left="426"/>
        <w:rPr>
          <w:b/>
          <w:bCs/>
          <w:sz w:val="24"/>
          <w:szCs w:val="24"/>
        </w:rPr>
      </w:pPr>
    </w:p>
    <w:p w14:paraId="6D1B344E" w14:textId="77777777" w:rsidR="00376B5E" w:rsidRPr="006D0EEE" w:rsidRDefault="00376B5E" w:rsidP="00376B5E">
      <w:pPr>
        <w:spacing w:line="276" w:lineRule="auto"/>
        <w:ind w:left="-284"/>
        <w:jc w:val="both"/>
        <w:rPr>
          <w:rFonts w:ascii="Montserrat" w:hAnsi="Montserrat"/>
        </w:rPr>
      </w:pPr>
      <w:r w:rsidRPr="006D0EEE">
        <w:rPr>
          <w:rFonts w:ascii="Montserrat" w:hAnsi="Montserrat"/>
        </w:rPr>
        <w:t xml:space="preserve">El Programa </w:t>
      </w:r>
      <w:r w:rsidR="003A18A6" w:rsidRPr="006D0EEE">
        <w:rPr>
          <w:rFonts w:ascii="Montserrat" w:hAnsi="Montserrat"/>
        </w:rPr>
        <w:t>presupuestario</w:t>
      </w:r>
      <w:r w:rsidRPr="006D0EEE">
        <w:rPr>
          <w:rFonts w:ascii="Montserrat" w:hAnsi="Montserrat"/>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47B28614" w14:textId="77777777" w:rsidR="00376B5E" w:rsidRPr="006D0EEE" w:rsidRDefault="00376B5E" w:rsidP="00376B5E">
      <w:pPr>
        <w:spacing w:line="276" w:lineRule="auto"/>
        <w:ind w:left="-284"/>
        <w:jc w:val="both"/>
        <w:rPr>
          <w:rFonts w:ascii="Montserrat" w:hAnsi="Montserrat"/>
        </w:rPr>
      </w:pPr>
      <w:r w:rsidRPr="006D0EEE">
        <w:rPr>
          <w:rFonts w:ascii="Montserrat" w:hAnsi="Montserrat"/>
        </w:rPr>
        <w:t xml:space="preserve"> El presente documento de planeación será un fortalecimiento institucional acorde a las metas de desarrollo previstas en nuestro plan municipal de desarrollo y gobernanza 2021- 2024, para una buena organización de todas las direcciones, departamentos y áreas de la administración municipal, para que de esta forma se logre mejorar el desempeño de las áreas de trabajo y los servicios ofrecidos a los ciudadanos sean de mejor calidad.</w:t>
      </w:r>
    </w:p>
    <w:p w14:paraId="26CE7CEB" w14:textId="77777777" w:rsidR="00376B5E" w:rsidRPr="006D0EEE" w:rsidRDefault="00376B5E" w:rsidP="00376B5E">
      <w:pPr>
        <w:spacing w:line="276" w:lineRule="auto"/>
        <w:ind w:left="-284"/>
        <w:jc w:val="both"/>
        <w:rPr>
          <w:rFonts w:ascii="Montserrat" w:hAnsi="Montserrat"/>
        </w:rPr>
      </w:pPr>
      <w:r w:rsidRPr="006D0EEE">
        <w:rPr>
          <w:rFonts w:ascii="Montserrat" w:hAnsi="Montserrat"/>
        </w:rPr>
        <w:t>Es por tal motivo que esta Dirección por medio de este instrumento coordinaremos acciones encaminadas a lograr cumplir con las metas propuestas en los programas llevados acabo de acuerdo al Despacho de Presidencia.</w:t>
      </w:r>
    </w:p>
    <w:p w14:paraId="5A9AFA11" w14:textId="77777777" w:rsidR="00376B5E" w:rsidRDefault="00376B5E" w:rsidP="00376B5E">
      <w:pPr>
        <w:rPr>
          <w:b/>
          <w:bCs/>
          <w:sz w:val="24"/>
          <w:szCs w:val="24"/>
        </w:rPr>
      </w:pPr>
    </w:p>
    <w:p w14:paraId="06784EF2" w14:textId="77777777" w:rsidR="00376B5E" w:rsidRPr="006D0EEE" w:rsidRDefault="00376B5E" w:rsidP="00376B5E">
      <w:pPr>
        <w:numPr>
          <w:ilvl w:val="0"/>
          <w:numId w:val="4"/>
        </w:numPr>
        <w:ind w:left="142" w:hanging="426"/>
        <w:rPr>
          <w:rFonts w:ascii="Montserrat" w:hAnsi="Montserrat"/>
          <w:b/>
          <w:bCs/>
        </w:rPr>
      </w:pPr>
      <w:r w:rsidRPr="006D0EEE">
        <w:rPr>
          <w:rFonts w:ascii="Montserrat" w:hAnsi="Montserrat"/>
          <w:b/>
          <w:bCs/>
        </w:rPr>
        <w:t xml:space="preserve">Marco Jurídico </w:t>
      </w:r>
    </w:p>
    <w:p w14:paraId="50795B8D" w14:textId="77777777" w:rsidR="00344509" w:rsidRPr="00EC1E44" w:rsidRDefault="00344509" w:rsidP="00344509">
      <w:pPr>
        <w:numPr>
          <w:ilvl w:val="0"/>
          <w:numId w:val="6"/>
        </w:numPr>
        <w:ind w:left="-142" w:hanging="207"/>
        <w:jc w:val="both"/>
        <w:rPr>
          <w:rFonts w:ascii="Montserrat" w:hAnsi="Montserrat"/>
        </w:rPr>
      </w:pPr>
      <w:r w:rsidRPr="00EC1E44">
        <w:rPr>
          <w:rFonts w:ascii="Montserrat" w:hAnsi="Montserrat"/>
        </w:rPr>
        <w:t>CONSTITUCIÓN POLÍTICA DE LO</w:t>
      </w:r>
      <w:r>
        <w:rPr>
          <w:rFonts w:ascii="Montserrat" w:hAnsi="Montserrat"/>
        </w:rPr>
        <w:t xml:space="preserve">S ESTADOS UNIDOS MEXICANOS. Artículo </w:t>
      </w:r>
      <w:r w:rsidRPr="00EC1E44">
        <w:rPr>
          <w:rFonts w:ascii="Montserrat" w:hAnsi="Montserrat"/>
        </w:rPr>
        <w:t>115</w:t>
      </w:r>
      <w:r>
        <w:rPr>
          <w:rFonts w:ascii="Montserrat" w:hAnsi="Montserrat"/>
        </w:rPr>
        <w:t>.</w:t>
      </w:r>
    </w:p>
    <w:p w14:paraId="5ABA0E8E" w14:textId="77777777" w:rsidR="00344509" w:rsidRPr="00EC1E44" w:rsidRDefault="00344509" w:rsidP="00344509">
      <w:pPr>
        <w:numPr>
          <w:ilvl w:val="0"/>
          <w:numId w:val="6"/>
        </w:numPr>
        <w:ind w:left="-142" w:hanging="207"/>
        <w:jc w:val="both"/>
        <w:rPr>
          <w:rFonts w:ascii="Montserrat" w:hAnsi="Montserrat"/>
        </w:rPr>
      </w:pPr>
      <w:r w:rsidRPr="00EC1E44">
        <w:rPr>
          <w:rFonts w:ascii="Montserrat" w:hAnsi="Montserrat"/>
        </w:rPr>
        <w:t xml:space="preserve">LEY DE PLANEACIÓN PARTICIPATIVA PARA EL ESTADO DE JALISCO </w:t>
      </w:r>
      <w:r>
        <w:rPr>
          <w:rFonts w:ascii="Montserrat" w:hAnsi="Montserrat"/>
        </w:rPr>
        <w:t>Y SUS MUNICIPIOS. Artículo 12 fracción</w:t>
      </w:r>
      <w:r w:rsidRPr="00EC1E44">
        <w:rPr>
          <w:rFonts w:ascii="Montserrat" w:hAnsi="Montserrat"/>
        </w:rPr>
        <w:t xml:space="preserve"> II,</w:t>
      </w:r>
      <w:r>
        <w:rPr>
          <w:rFonts w:ascii="Montserrat" w:hAnsi="Montserrat"/>
        </w:rPr>
        <w:t xml:space="preserve"> art. 17 y el Artículo 88 fracción</w:t>
      </w:r>
      <w:r w:rsidRPr="00EC1E44">
        <w:rPr>
          <w:rFonts w:ascii="Montserrat" w:hAnsi="Montserrat"/>
        </w:rPr>
        <w:t xml:space="preserve"> II.</w:t>
      </w:r>
    </w:p>
    <w:p w14:paraId="2ECD51BA" w14:textId="77777777" w:rsidR="00344509" w:rsidRPr="00EC1E44" w:rsidRDefault="00344509" w:rsidP="00344509">
      <w:pPr>
        <w:numPr>
          <w:ilvl w:val="0"/>
          <w:numId w:val="6"/>
        </w:numPr>
        <w:ind w:left="-142" w:hanging="207"/>
        <w:jc w:val="both"/>
        <w:rPr>
          <w:rFonts w:ascii="Montserrat" w:hAnsi="Montserrat"/>
        </w:rPr>
      </w:pPr>
      <w:r w:rsidRPr="00EC1E44">
        <w:rPr>
          <w:rFonts w:ascii="Montserrat" w:hAnsi="Montserrat"/>
        </w:rPr>
        <w:t>LEY DEL GOBIERNO Y LA ADMINISTRACIÓN PÚBLICA MUNICIPAL DEL E</w:t>
      </w:r>
      <w:r>
        <w:rPr>
          <w:rFonts w:ascii="Montserrat" w:hAnsi="Montserrat"/>
        </w:rPr>
        <w:t>STADO DE JALISCO. Artículo 37 fracción</w:t>
      </w:r>
      <w:r w:rsidRPr="00EC1E44">
        <w:rPr>
          <w:rFonts w:ascii="Montserrat" w:hAnsi="Montserrat"/>
        </w:rPr>
        <w:t xml:space="preserve"> II</w:t>
      </w:r>
      <w:r>
        <w:rPr>
          <w:rFonts w:ascii="Montserrat" w:hAnsi="Montserrat"/>
        </w:rPr>
        <w:t>.</w:t>
      </w:r>
    </w:p>
    <w:p w14:paraId="15C514E1" w14:textId="77777777" w:rsidR="00344509" w:rsidRPr="00EC1E44" w:rsidRDefault="00344509" w:rsidP="00344509">
      <w:pPr>
        <w:numPr>
          <w:ilvl w:val="0"/>
          <w:numId w:val="6"/>
        </w:numPr>
        <w:ind w:left="-142" w:hanging="207"/>
        <w:jc w:val="both"/>
        <w:rPr>
          <w:rFonts w:ascii="Montserrat" w:hAnsi="Montserrat"/>
        </w:rPr>
      </w:pPr>
      <w:r w:rsidRPr="00EC1E44">
        <w:rPr>
          <w:rFonts w:ascii="Montserrat" w:hAnsi="Montserrat"/>
        </w:rPr>
        <w:t>LEY DE TRANSPARENCIA Y ACCESO A LA INFORMACIÓN PÚBLICA DEL ESTADO D</w:t>
      </w:r>
      <w:r>
        <w:rPr>
          <w:rFonts w:ascii="Montserrat" w:hAnsi="Montserrat"/>
        </w:rPr>
        <w:t>E JALISCO Y SUS MUNICIPIOS. Artículo 8 fracción</w:t>
      </w:r>
      <w:r w:rsidRPr="00EC1E44">
        <w:rPr>
          <w:rFonts w:ascii="Montserrat" w:hAnsi="Montserrat"/>
        </w:rPr>
        <w:t xml:space="preserve"> IV</w:t>
      </w:r>
      <w:r>
        <w:rPr>
          <w:rFonts w:ascii="Montserrat" w:hAnsi="Montserrat"/>
        </w:rPr>
        <w:t>.</w:t>
      </w:r>
    </w:p>
    <w:p w14:paraId="44BEBA14" w14:textId="77777777" w:rsidR="00376B5E" w:rsidRPr="00344509" w:rsidRDefault="00344509" w:rsidP="00344509">
      <w:pPr>
        <w:pStyle w:val="Prrafodelista"/>
        <w:numPr>
          <w:ilvl w:val="0"/>
          <w:numId w:val="6"/>
        </w:numPr>
        <w:ind w:left="-142" w:hanging="207"/>
        <w:rPr>
          <w:b/>
          <w:bCs/>
          <w:sz w:val="24"/>
          <w:szCs w:val="24"/>
        </w:rPr>
      </w:pPr>
      <w:r w:rsidRPr="00344509">
        <w:rPr>
          <w:rFonts w:ascii="Montserrat" w:hAnsi="Montserrat"/>
        </w:rPr>
        <w:t>REGLAMENTO ORGÁNICO DEL GOBIERNO Y LA ADMINISTRACIÓN PÚBLICA DEL MUNICIPIO DE PUERTO. Artículos 88y 90</w:t>
      </w:r>
      <w:r>
        <w:rPr>
          <w:rFonts w:ascii="Montserrat" w:hAnsi="Montserrat"/>
        </w:rPr>
        <w:t>.</w:t>
      </w:r>
    </w:p>
    <w:p w14:paraId="63F56FE6" w14:textId="77777777" w:rsidR="00344509" w:rsidRPr="00344509" w:rsidRDefault="00344509" w:rsidP="00344509">
      <w:pPr>
        <w:pStyle w:val="Prrafodelista"/>
        <w:ind w:left="-142"/>
        <w:rPr>
          <w:b/>
          <w:bCs/>
          <w:sz w:val="24"/>
          <w:szCs w:val="24"/>
        </w:rPr>
      </w:pPr>
    </w:p>
    <w:p w14:paraId="59D2B434" w14:textId="77777777" w:rsidR="00376B5E" w:rsidRDefault="00376B5E" w:rsidP="00376B5E">
      <w:pPr>
        <w:rPr>
          <w:b/>
          <w:bCs/>
          <w:sz w:val="24"/>
          <w:szCs w:val="24"/>
        </w:rPr>
      </w:pPr>
    </w:p>
    <w:p w14:paraId="03580D14" w14:textId="77777777" w:rsidR="00376B5E" w:rsidRDefault="00376B5E" w:rsidP="00376B5E">
      <w:pPr>
        <w:rPr>
          <w:b/>
          <w:bCs/>
          <w:sz w:val="24"/>
          <w:szCs w:val="24"/>
        </w:rPr>
      </w:pPr>
    </w:p>
    <w:p w14:paraId="63FA781A" w14:textId="77777777" w:rsidR="00376B5E" w:rsidRDefault="00376B5E" w:rsidP="00376B5E">
      <w:pPr>
        <w:rPr>
          <w:b/>
          <w:bCs/>
          <w:sz w:val="24"/>
          <w:szCs w:val="24"/>
        </w:rPr>
      </w:pPr>
    </w:p>
    <w:p w14:paraId="1ADE745C" w14:textId="77777777" w:rsidR="00376B5E" w:rsidRDefault="00376B5E" w:rsidP="00376B5E">
      <w:pPr>
        <w:rPr>
          <w:b/>
          <w:bCs/>
          <w:sz w:val="24"/>
          <w:szCs w:val="24"/>
        </w:rPr>
      </w:pPr>
    </w:p>
    <w:p w14:paraId="6322AB03" w14:textId="77777777" w:rsidR="00376B5E" w:rsidRPr="006D0EEE" w:rsidRDefault="00376B5E" w:rsidP="00376B5E">
      <w:pPr>
        <w:rPr>
          <w:rFonts w:ascii="Montserrat" w:hAnsi="Montserrat"/>
          <w:b/>
          <w:bCs/>
          <w:sz w:val="24"/>
          <w:szCs w:val="24"/>
        </w:rPr>
      </w:pPr>
    </w:p>
    <w:p w14:paraId="440777C5" w14:textId="77777777" w:rsidR="00376B5E" w:rsidRPr="006D0EEE" w:rsidRDefault="00376B5E" w:rsidP="00376B5E">
      <w:pPr>
        <w:numPr>
          <w:ilvl w:val="0"/>
          <w:numId w:val="4"/>
        </w:numPr>
        <w:ind w:left="284" w:hanging="568"/>
        <w:rPr>
          <w:rFonts w:ascii="Montserrat" w:hAnsi="Montserrat"/>
          <w:b/>
          <w:bCs/>
        </w:rPr>
      </w:pPr>
      <w:r w:rsidRPr="006D0EEE">
        <w:rPr>
          <w:rFonts w:ascii="Montserrat" w:hAnsi="Montserrat"/>
          <w:b/>
          <w:bCs/>
        </w:rPr>
        <w:t>DIAGNOSTICO GENERAL</w:t>
      </w:r>
    </w:p>
    <w:p w14:paraId="6D8A86B2" w14:textId="77777777" w:rsidR="0037004E" w:rsidRDefault="0037004E" w:rsidP="0037004E">
      <w:pPr>
        <w:jc w:val="both"/>
        <w:rPr>
          <w:rFonts w:ascii="Montserrat" w:hAnsi="Montserrat"/>
          <w:bCs/>
        </w:rPr>
      </w:pPr>
      <w:r w:rsidRPr="0037004E">
        <w:rPr>
          <w:rFonts w:ascii="Montserrat" w:hAnsi="Montserrat"/>
          <w:bCs/>
        </w:rPr>
        <w:t>La secretaria particular como área de apoyo</w:t>
      </w:r>
      <w:r>
        <w:rPr>
          <w:rFonts w:ascii="Montserrat" w:hAnsi="Montserrat"/>
          <w:bCs/>
        </w:rPr>
        <w:t xml:space="preserve"> del Presidente Municipal, es la encargada de brindar atención al ciudadano en sus diversas necesidades y requerimientos  por problemáticas referentes a los servicios públicos vialidades, espacios públicos, recolección de basura, seguridad pública, entre otras. En la actualidad se reciben alrededor de 40 personas al día, sin contar las llamadas que se reciben por las mismas necesidades.</w:t>
      </w:r>
    </w:p>
    <w:p w14:paraId="765E5B76" w14:textId="77777777" w:rsidR="0037004E" w:rsidRPr="0037004E" w:rsidRDefault="0037004E" w:rsidP="0037004E">
      <w:pPr>
        <w:jc w:val="both"/>
        <w:rPr>
          <w:rFonts w:ascii="Montserrat" w:hAnsi="Montserrat"/>
          <w:bCs/>
        </w:rPr>
      </w:pPr>
      <w:r w:rsidRPr="0037004E">
        <w:rPr>
          <w:rFonts w:ascii="Montserrat" w:hAnsi="Montserrat"/>
          <w:bCs/>
        </w:rPr>
        <w:t>En el manejo correspondiente a la agenda del Presidente Municipal, la premisa radica en su asistencia a los eventos de mayor relevancia y plusvalía para nuestro municipio, sin embargo cuando por alguna causa no pudiera asistir, siempre se busca la alternativa de que el evento se represente con un regidor constitucional o un funcionario de primer nivel.</w:t>
      </w:r>
    </w:p>
    <w:p w14:paraId="1CE7C75D" w14:textId="77777777" w:rsidR="0037004E" w:rsidRPr="0037004E" w:rsidRDefault="0037004E" w:rsidP="0037004E">
      <w:pPr>
        <w:jc w:val="both"/>
        <w:rPr>
          <w:rFonts w:ascii="Montserrat" w:hAnsi="Montserrat"/>
          <w:bCs/>
        </w:rPr>
      </w:pPr>
      <w:r w:rsidRPr="0037004E">
        <w:rPr>
          <w:rFonts w:ascii="Montserrat" w:hAnsi="Montserrat"/>
          <w:bCs/>
        </w:rPr>
        <w:t>Ahora bien, en lo que respecta al manejo de los temas con autoridades y solicitudes de las mismas, se trata de otorgar un seguimiento conforme a Derecho, toda vez que pueden llegar a ser requerimientos por autoridades judiciales o asuntos jurídicos de relevancia para al municipio, que al no cumplimentarse desencadenan consecuencias jurídicas como multas, sanciones y/o amonestaciones repercutibles para el Presidente Municipal y por ende a los intereses de los Vallartenses.</w:t>
      </w:r>
    </w:p>
    <w:p w14:paraId="02D7FA41" w14:textId="77777777" w:rsidR="0037004E" w:rsidRPr="0037004E" w:rsidRDefault="0037004E" w:rsidP="0037004E">
      <w:pPr>
        <w:jc w:val="both"/>
        <w:rPr>
          <w:rFonts w:ascii="Montserrat" w:hAnsi="Montserrat"/>
          <w:bCs/>
        </w:rPr>
      </w:pPr>
      <w:r w:rsidRPr="0037004E">
        <w:rPr>
          <w:rFonts w:ascii="Montserrat" w:hAnsi="Montserrat"/>
          <w:bCs/>
        </w:rPr>
        <w:t>Actualmente se cuenta con personal capacitado para el buen desempeño de todas las actividades en esta secretaría particular, buscando siempre la excelencia en el servicio prestado, la amabilidad y sobre todo la empatía hacía con el ciudadano.</w:t>
      </w:r>
    </w:p>
    <w:p w14:paraId="32A83D52" w14:textId="77777777" w:rsidR="0037004E" w:rsidRPr="0037004E" w:rsidRDefault="0037004E" w:rsidP="0037004E">
      <w:pPr>
        <w:jc w:val="both"/>
        <w:rPr>
          <w:rFonts w:ascii="Montserrat" w:hAnsi="Montserrat"/>
          <w:bCs/>
        </w:rPr>
      </w:pPr>
    </w:p>
    <w:p w14:paraId="7B4544FC" w14:textId="77777777" w:rsidR="00376B5E" w:rsidRPr="00767F73" w:rsidRDefault="00376B5E" w:rsidP="00376B5E">
      <w:pPr>
        <w:rPr>
          <w:b/>
          <w:bCs/>
          <w:sz w:val="24"/>
          <w:szCs w:val="24"/>
        </w:rPr>
      </w:pPr>
    </w:p>
    <w:p w14:paraId="2B74725B" w14:textId="77777777" w:rsidR="00344509" w:rsidRPr="00EC1E44" w:rsidRDefault="00344509" w:rsidP="00344509">
      <w:pPr>
        <w:numPr>
          <w:ilvl w:val="0"/>
          <w:numId w:val="3"/>
        </w:numPr>
        <w:ind w:left="0" w:firstLine="0"/>
        <w:jc w:val="both"/>
        <w:rPr>
          <w:rFonts w:ascii="Montserrat" w:hAnsi="Montserrat"/>
          <w:b/>
          <w:bCs/>
        </w:rPr>
      </w:pPr>
      <w:r w:rsidRPr="00EC1E44">
        <w:rPr>
          <w:rFonts w:ascii="Montserrat" w:hAnsi="Montserrat"/>
          <w:b/>
          <w:bCs/>
        </w:rPr>
        <w:t>Misión</w:t>
      </w:r>
    </w:p>
    <w:p w14:paraId="2D53DBCF" w14:textId="77777777" w:rsidR="00344509" w:rsidRDefault="00344509" w:rsidP="00344509">
      <w:pPr>
        <w:jc w:val="both"/>
        <w:rPr>
          <w:rFonts w:ascii="Montserrat" w:hAnsi="Montserrat"/>
        </w:rPr>
      </w:pPr>
      <w:r w:rsidRPr="00EC1E44">
        <w:rPr>
          <w:rFonts w:ascii="Montserrat" w:hAnsi="Montserrat"/>
        </w:rPr>
        <w:t xml:space="preserve">Ser una dependencia que refleje un gobierno </w:t>
      </w:r>
      <w:r>
        <w:rPr>
          <w:rFonts w:ascii="Montserrat" w:hAnsi="Montserrat"/>
        </w:rPr>
        <w:t>cercano a los ciudadanos, de diá</w:t>
      </w:r>
      <w:r w:rsidRPr="00EC1E44">
        <w:rPr>
          <w:rFonts w:ascii="Montserrat" w:hAnsi="Montserrat"/>
        </w:rPr>
        <w:t>logo con todos los sectores del municipio, con el fin de alcanzar metas realizables en beneficio de la población y la para la consolidaci</w:t>
      </w:r>
      <w:r>
        <w:rPr>
          <w:rFonts w:ascii="Montserrat" w:hAnsi="Montserrat"/>
        </w:rPr>
        <w:t>ón de un gobierno de resultados.</w:t>
      </w:r>
    </w:p>
    <w:p w14:paraId="05246A5F" w14:textId="77777777" w:rsidR="00344509" w:rsidRPr="00250045" w:rsidRDefault="00344509" w:rsidP="00344509">
      <w:pPr>
        <w:jc w:val="both"/>
        <w:rPr>
          <w:rFonts w:ascii="Montserrat" w:hAnsi="Montserrat"/>
          <w:sz w:val="42"/>
        </w:rPr>
      </w:pPr>
    </w:p>
    <w:p w14:paraId="61116DA4" w14:textId="77777777" w:rsidR="00344509" w:rsidRDefault="00344509" w:rsidP="00344509">
      <w:pPr>
        <w:numPr>
          <w:ilvl w:val="0"/>
          <w:numId w:val="3"/>
        </w:numPr>
        <w:ind w:left="0" w:firstLine="0"/>
        <w:jc w:val="both"/>
        <w:rPr>
          <w:rFonts w:ascii="Montserrat" w:hAnsi="Montserrat"/>
          <w:b/>
          <w:bCs/>
        </w:rPr>
      </w:pPr>
      <w:r w:rsidRPr="00EC1E44">
        <w:rPr>
          <w:rFonts w:ascii="Montserrat" w:hAnsi="Montserrat"/>
          <w:b/>
          <w:bCs/>
        </w:rPr>
        <w:t>Visión</w:t>
      </w:r>
    </w:p>
    <w:p w14:paraId="74A81014" w14:textId="77777777" w:rsidR="00344509" w:rsidRPr="007855C4" w:rsidRDefault="00344509" w:rsidP="00344509">
      <w:pPr>
        <w:jc w:val="both"/>
        <w:rPr>
          <w:rFonts w:ascii="Montserrat" w:hAnsi="Montserrat"/>
          <w:b/>
          <w:bCs/>
        </w:rPr>
      </w:pPr>
      <w:r w:rsidRPr="007855C4">
        <w:rPr>
          <w:rFonts w:ascii="Montserrat" w:hAnsi="Montserrat"/>
        </w:rPr>
        <w:t>Garantizar un gobierno eficiente y cercano a los ciudadanos del municipio, coadyuvar para que a través de las acciones de gobierno se logre el desarrollo y el mejoramiento de las condiciones de vida de los Vallartenses.</w:t>
      </w:r>
    </w:p>
    <w:p w14:paraId="6E7DD7DB" w14:textId="77777777" w:rsidR="00376B5E" w:rsidRPr="00767F73" w:rsidRDefault="00376B5E" w:rsidP="00376B5E">
      <w:pPr>
        <w:ind w:left="720"/>
        <w:rPr>
          <w:b/>
          <w:bCs/>
          <w:sz w:val="24"/>
          <w:szCs w:val="24"/>
        </w:rPr>
      </w:pPr>
    </w:p>
    <w:p w14:paraId="6CCEF1DB" w14:textId="77777777" w:rsidR="00376B5E" w:rsidRPr="00767F73" w:rsidRDefault="00376B5E" w:rsidP="00376B5E">
      <w:pPr>
        <w:pStyle w:val="Prrafodelista"/>
        <w:ind w:left="0"/>
        <w:rPr>
          <w:b/>
          <w:bCs/>
          <w:sz w:val="24"/>
          <w:szCs w:val="24"/>
        </w:rPr>
      </w:pPr>
    </w:p>
    <w:p w14:paraId="5A213DCB" w14:textId="77777777" w:rsidR="00344509" w:rsidRPr="00EC1E44" w:rsidRDefault="00344509" w:rsidP="00344509">
      <w:pPr>
        <w:numPr>
          <w:ilvl w:val="0"/>
          <w:numId w:val="7"/>
        </w:numPr>
        <w:rPr>
          <w:rFonts w:ascii="Montserrat" w:hAnsi="Montserrat"/>
          <w:b/>
          <w:bCs/>
        </w:rPr>
      </w:pPr>
      <w:r>
        <w:rPr>
          <w:rFonts w:ascii="Montserrat" w:hAnsi="Montserrat"/>
          <w:b/>
          <w:bCs/>
        </w:rPr>
        <w:t xml:space="preserve">Organigrama del Despacho de </w:t>
      </w:r>
      <w:r w:rsidRPr="00EC1E44">
        <w:rPr>
          <w:rFonts w:ascii="Montserrat" w:hAnsi="Montserrat"/>
          <w:b/>
          <w:bCs/>
        </w:rPr>
        <w:t>Presidencia</w:t>
      </w:r>
    </w:p>
    <w:p w14:paraId="484C697D" w14:textId="77777777" w:rsidR="00344509" w:rsidRPr="008C66FE" w:rsidRDefault="00344509" w:rsidP="00344509">
      <w:pPr>
        <w:rPr>
          <w:b/>
          <w:bCs/>
        </w:rPr>
      </w:pPr>
    </w:p>
    <w:p w14:paraId="3677CAF6" w14:textId="77777777" w:rsidR="00376B5E" w:rsidRDefault="00344509" w:rsidP="00344509">
      <w:pPr>
        <w:pStyle w:val="Prrafodelista"/>
        <w:ind w:left="-709" w:right="-518"/>
      </w:pPr>
      <w:r>
        <w:object w:dxaOrig="15451" w:dyaOrig="10215" w14:anchorId="25232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279.75pt" o:ole="">
            <v:imagedata r:id="rId10" o:title=""/>
          </v:shape>
          <o:OLEObject Type="Embed" ProgID="Visio.Drawing.15" ShapeID="_x0000_i1025" DrawAspect="Content" ObjectID="_1762762019" r:id="rId11"/>
        </w:object>
      </w:r>
    </w:p>
    <w:p w14:paraId="2CB1FE15" w14:textId="77777777" w:rsidR="00344509" w:rsidRPr="00344509" w:rsidRDefault="00344509" w:rsidP="00344509">
      <w:pPr>
        <w:pStyle w:val="Prrafodelista"/>
        <w:ind w:left="-709" w:right="-518"/>
        <w:rPr>
          <w:rFonts w:ascii="Montserrat" w:hAnsi="Montserrat"/>
          <w:b/>
          <w:bCs/>
        </w:rPr>
      </w:pPr>
    </w:p>
    <w:p w14:paraId="436D46BE" w14:textId="77777777" w:rsidR="00376B5E" w:rsidRPr="006D0EEE" w:rsidRDefault="00376B5E" w:rsidP="00376B5E">
      <w:pPr>
        <w:rPr>
          <w:rFonts w:ascii="Montserrat" w:hAnsi="Montserrat"/>
          <w:b/>
          <w:bCs/>
        </w:rPr>
      </w:pPr>
      <w:r w:rsidRPr="006D0EEE">
        <w:rPr>
          <w:rFonts w:ascii="Montserrat" w:hAnsi="Montserrat"/>
          <w:b/>
          <w:bCs/>
        </w:rPr>
        <w:t>OBJETIVO GENERAL DEL PROGRAMA</w:t>
      </w:r>
    </w:p>
    <w:p w14:paraId="523FBC11" w14:textId="77777777" w:rsidR="0037004E" w:rsidRPr="00EC1E44" w:rsidRDefault="0037004E" w:rsidP="0037004E">
      <w:pPr>
        <w:jc w:val="both"/>
        <w:rPr>
          <w:rFonts w:ascii="Montserrat" w:hAnsi="Montserrat"/>
        </w:rPr>
      </w:pPr>
      <w:r w:rsidRPr="00EC1E44">
        <w:rPr>
          <w:rFonts w:ascii="Montserrat" w:hAnsi="Montserrat"/>
        </w:rPr>
        <w:t>Ser un área que asista al Pres</w:t>
      </w:r>
      <w:r>
        <w:rPr>
          <w:rFonts w:ascii="Montserrat" w:hAnsi="Montserrat"/>
        </w:rPr>
        <w:t>idente Municipal en la orientación  y canalización</w:t>
      </w:r>
      <w:r w:rsidRPr="00EC1E44">
        <w:rPr>
          <w:rFonts w:ascii="Montserrat" w:hAnsi="Montserrat"/>
        </w:rPr>
        <w:t xml:space="preserve"> a la ciudadanía a las instancias que correspondan de acuerdo al asunto o problemática  planteada y sobre todo optimizar la atención que se brinda a los habitantes del municipio.</w:t>
      </w:r>
    </w:p>
    <w:p w14:paraId="721EB83B" w14:textId="77777777" w:rsidR="00376B5E" w:rsidRDefault="00376B5E" w:rsidP="00376B5E">
      <w:pPr>
        <w:ind w:firstLine="708"/>
        <w:rPr>
          <w:sz w:val="24"/>
          <w:szCs w:val="24"/>
        </w:rPr>
      </w:pPr>
    </w:p>
    <w:p w14:paraId="1F8EAA65" w14:textId="77777777" w:rsidR="00376B5E" w:rsidRDefault="00376B5E" w:rsidP="00376B5E">
      <w:pPr>
        <w:sectPr w:rsidR="00376B5E">
          <w:headerReference w:type="default" r:id="rId12"/>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XSpec="center" w:tblpY="1501"/>
        <w:tblW w:w="17430" w:type="dxa"/>
        <w:tblLayout w:type="fixed"/>
        <w:tblLook w:val="04A0" w:firstRow="1" w:lastRow="0" w:firstColumn="1" w:lastColumn="0" w:noHBand="0" w:noVBand="1"/>
      </w:tblPr>
      <w:tblGrid>
        <w:gridCol w:w="561"/>
        <w:gridCol w:w="2833"/>
        <w:gridCol w:w="4819"/>
        <w:gridCol w:w="1419"/>
        <w:gridCol w:w="993"/>
        <w:gridCol w:w="2694"/>
        <w:gridCol w:w="4111"/>
      </w:tblGrid>
      <w:tr w:rsidR="00376B5E" w14:paraId="06E6B662" w14:textId="77777777" w:rsidTr="00376B5E">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F2B9B04" w14:textId="77777777" w:rsidR="00376B5E" w:rsidRDefault="00376B5E">
            <w:pPr>
              <w:jc w:val="center"/>
              <w:rPr>
                <w:rFonts w:asciiTheme="minorHAnsi" w:eastAsiaTheme="minorHAnsi" w:hAnsiTheme="minorHAnsi" w:cstheme="minorHAnsi"/>
                <w:b/>
                <w:bCs/>
              </w:rPr>
            </w:pPr>
            <w:r>
              <w:rPr>
                <w:rFonts w:cstheme="minorHAnsi"/>
                <w:b/>
                <w:bCs/>
              </w:rPr>
              <w:lastRenderedPageBreak/>
              <w:t>INFORMACION GENERAL</w:t>
            </w:r>
          </w:p>
        </w:tc>
      </w:tr>
      <w:tr w:rsidR="00376B5E" w14:paraId="5BE4CED3" w14:textId="77777777" w:rsidTr="00376B5E">
        <w:trPr>
          <w:trHeight w:val="211"/>
        </w:trPr>
        <w:tc>
          <w:tcPr>
            <w:tcW w:w="1332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F7D7B" w14:textId="77777777" w:rsidR="00376B5E" w:rsidRDefault="00376B5E">
            <w:pPr>
              <w:rPr>
                <w:rFonts w:cstheme="minorHAnsi"/>
                <w:color w:val="000000"/>
              </w:rPr>
            </w:pPr>
            <w:r>
              <w:rPr>
                <w:rFonts w:cstheme="minorHAnsi"/>
                <w:b/>
                <w:bCs/>
              </w:rPr>
              <w:t xml:space="preserve">UNIDAD ADMINISTRATIVA RESPONSABLE     </w:t>
            </w:r>
            <w:r>
              <w:rPr>
                <w:rFonts w:cstheme="minorHAnsi"/>
                <w:color w:val="000000"/>
              </w:rPr>
              <w:t>Despacho de Presidencia</w:t>
            </w:r>
            <w:r w:rsidR="00955CFF">
              <w:rPr>
                <w:rFonts w:cstheme="minorHAnsi"/>
                <w:color w:val="000000"/>
              </w:rPr>
              <w:t>/ Secretaría Particular</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DB426" w14:textId="77777777" w:rsidR="00376B5E" w:rsidRDefault="00376B5E">
            <w:pPr>
              <w:rPr>
                <w:rFonts w:cstheme="minorHAnsi"/>
                <w:b/>
                <w:bCs/>
                <w:color w:val="000000"/>
              </w:rPr>
            </w:pPr>
            <w:r>
              <w:rPr>
                <w:rFonts w:cstheme="minorHAnsi"/>
                <w:b/>
                <w:bCs/>
              </w:rPr>
              <w:t xml:space="preserve"> Eje Rector:  </w:t>
            </w:r>
            <w:r>
              <w:rPr>
                <w:rFonts w:cstheme="minorHAnsi"/>
                <w:color w:val="000000"/>
              </w:rPr>
              <w:t>Eje 5. Gobierno Efectivo e Integridad Pública</w:t>
            </w:r>
          </w:p>
        </w:tc>
      </w:tr>
      <w:tr w:rsidR="00376B5E" w14:paraId="5A235A50" w14:textId="77777777" w:rsidTr="00376B5E">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F5741" w14:textId="77777777" w:rsidR="00376B5E" w:rsidRDefault="00376B5E">
            <w:pPr>
              <w:rPr>
                <w:rFonts w:cstheme="minorHAnsi"/>
                <w:b/>
                <w:bCs/>
              </w:rPr>
            </w:pPr>
            <w:r>
              <w:rPr>
                <w:rFonts w:cstheme="minorHAnsi"/>
                <w:b/>
                <w:bCs/>
              </w:rPr>
              <w:t>Objetivo Estratégico</w:t>
            </w:r>
            <w:r w:rsidR="0095341A">
              <w:rPr>
                <w:rFonts w:cstheme="minorHAnsi"/>
                <w:b/>
                <w:bCs/>
              </w:rPr>
              <w:t xml:space="preserve">: </w:t>
            </w:r>
            <w:r w:rsidR="0095341A">
              <w:rPr>
                <w:rFonts w:cstheme="minorHAnsi"/>
              </w:rPr>
              <w:t>Garantizar</w:t>
            </w:r>
            <w:r>
              <w:rPr>
                <w:rFonts w:cstheme="minorHAnsi"/>
              </w:rPr>
              <w:t xml:space="preserve"> un gobierno abierto y transparente, basado en resultados de desarrollo, que combata la corrupción, consolide la confianza y participación de la sociedad.</w:t>
            </w:r>
          </w:p>
        </w:tc>
      </w:tr>
      <w:tr w:rsidR="00376B5E" w14:paraId="2A99BBA8" w14:textId="77777777" w:rsidTr="00376B5E">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C9917" w14:textId="77777777" w:rsidR="00376B5E" w:rsidRDefault="00376B5E">
            <w:pPr>
              <w:rPr>
                <w:rFonts w:cstheme="minorHAnsi"/>
                <w:b/>
                <w:bCs/>
              </w:rPr>
            </w:pPr>
            <w:r>
              <w:rPr>
                <w:rFonts w:cstheme="minorHAnsi"/>
                <w:b/>
                <w:bCs/>
              </w:rPr>
              <w:t>Nombre del Programa Presupuestario</w:t>
            </w:r>
            <w:r w:rsidR="0037004E">
              <w:rPr>
                <w:rFonts w:cstheme="minorHAnsi"/>
                <w:b/>
                <w:bCs/>
              </w:rPr>
              <w:t xml:space="preserve">   </w:t>
            </w:r>
            <w:r w:rsidRPr="0037004E">
              <w:rPr>
                <w:rFonts w:cstheme="minorHAnsi"/>
              </w:rPr>
              <w:t>Gestiones de Gobierno</w:t>
            </w:r>
          </w:p>
        </w:tc>
      </w:tr>
      <w:tr w:rsidR="00376B5E" w14:paraId="12690BEA" w14:textId="77777777" w:rsidTr="00376B5E">
        <w:trPr>
          <w:trHeight w:val="211"/>
        </w:trPr>
        <w:tc>
          <w:tcPr>
            <w:tcW w:w="1743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0EDA0" w14:textId="77777777" w:rsidR="00376B5E" w:rsidRDefault="00376B5E">
            <w:pPr>
              <w:rPr>
                <w:rFonts w:cstheme="minorHAnsi"/>
                <w:b/>
                <w:bCs/>
              </w:rPr>
            </w:pPr>
            <w:r>
              <w:rPr>
                <w:rFonts w:cstheme="minorHAnsi"/>
                <w:b/>
                <w:bCs/>
              </w:rPr>
              <w:t>Propósito</w:t>
            </w:r>
            <w:r w:rsidRPr="002F1C5D">
              <w:rPr>
                <w:rFonts w:cstheme="minorHAnsi"/>
              </w:rPr>
              <w:t xml:space="preserve">.   </w:t>
            </w:r>
            <w:r w:rsidR="00812AF1">
              <w:rPr>
                <w:rFonts w:cstheme="minorHAnsi"/>
              </w:rPr>
              <w:t>Los habitantes y visitantes de Puerto Vallarta reciben atención eficiente y eficaz en sus peticiones procedentes</w:t>
            </w:r>
            <w:r w:rsidR="00316E63">
              <w:rPr>
                <w:rFonts w:cstheme="minorHAnsi"/>
              </w:rPr>
              <w:t xml:space="preserve"> con asiduidad de parte del Despacho del Presidente Municipal.</w:t>
            </w:r>
          </w:p>
        </w:tc>
      </w:tr>
      <w:tr w:rsidR="00376B5E" w14:paraId="533098BF" w14:textId="77777777" w:rsidTr="00376B5E">
        <w:trPr>
          <w:trHeight w:val="211"/>
        </w:trPr>
        <w:tc>
          <w:tcPr>
            <w:tcW w:w="1062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FABBFD" w14:textId="77777777" w:rsidR="00376B5E" w:rsidRDefault="00376B5E">
            <w:pPr>
              <w:rPr>
                <w:rFonts w:cstheme="minorHAnsi"/>
              </w:rPr>
            </w:pPr>
            <w:r>
              <w:rPr>
                <w:rFonts w:cstheme="minorHAnsi"/>
              </w:rPr>
              <w:t xml:space="preserve">                                      DESGLOSE DE PROGRAMAS:</w:t>
            </w:r>
          </w:p>
        </w:tc>
        <w:tc>
          <w:tcPr>
            <w:tcW w:w="26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0ACAA7" w14:textId="77777777" w:rsidR="00376B5E" w:rsidRDefault="00376B5E">
            <w:pPr>
              <w:jc w:val="center"/>
              <w:rPr>
                <w:rFonts w:cstheme="minorHAnsi"/>
              </w:rPr>
            </w:pPr>
            <w:r>
              <w:rPr>
                <w:rFonts w:cstheme="minorHAnsi"/>
              </w:rPr>
              <w:t>PRESUPUESTO</w:t>
            </w: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0D382A" w14:textId="77777777" w:rsidR="00376B5E" w:rsidRDefault="00376B5E">
            <w:pPr>
              <w:rPr>
                <w:rFonts w:cstheme="minorHAnsi"/>
              </w:rPr>
            </w:pPr>
          </w:p>
        </w:tc>
      </w:tr>
      <w:tr w:rsidR="00376B5E" w14:paraId="4BAEC48C" w14:textId="77777777" w:rsidTr="00376B5E">
        <w:trPr>
          <w:trHeight w:val="614"/>
        </w:trPr>
        <w:tc>
          <w:tcPr>
            <w:tcW w:w="562" w:type="dxa"/>
            <w:tcBorders>
              <w:top w:val="single" w:sz="4" w:space="0" w:color="auto"/>
              <w:left w:val="single" w:sz="4" w:space="0" w:color="auto"/>
              <w:bottom w:val="single" w:sz="4" w:space="0" w:color="auto"/>
              <w:right w:val="single" w:sz="4" w:space="0" w:color="auto"/>
            </w:tcBorders>
            <w:hideMark/>
          </w:tcPr>
          <w:p w14:paraId="0A60AA09" w14:textId="77777777" w:rsidR="00376B5E" w:rsidRDefault="00376B5E">
            <w:pPr>
              <w:rPr>
                <w:rFonts w:cstheme="minorHAnsi"/>
              </w:rPr>
            </w:pPr>
            <w:r>
              <w:rPr>
                <w:rFonts w:cstheme="minorHAnsi"/>
              </w:rPr>
              <w:t>No.</w:t>
            </w:r>
          </w:p>
        </w:tc>
        <w:tc>
          <w:tcPr>
            <w:tcW w:w="2833" w:type="dxa"/>
            <w:tcBorders>
              <w:top w:val="single" w:sz="4" w:space="0" w:color="auto"/>
              <w:left w:val="single" w:sz="4" w:space="0" w:color="auto"/>
              <w:bottom w:val="single" w:sz="4" w:space="0" w:color="auto"/>
              <w:right w:val="single" w:sz="4" w:space="0" w:color="auto"/>
            </w:tcBorders>
            <w:hideMark/>
          </w:tcPr>
          <w:p w14:paraId="3967DC28" w14:textId="77777777" w:rsidR="00376B5E" w:rsidRDefault="00376B5E">
            <w:pPr>
              <w:jc w:val="center"/>
              <w:rPr>
                <w:rFonts w:cstheme="minorHAnsi"/>
                <w:b/>
                <w:bCs/>
              </w:rPr>
            </w:pPr>
            <w:r>
              <w:rPr>
                <w:rFonts w:cstheme="minorHAnsi"/>
                <w:b/>
                <w:bCs/>
              </w:rPr>
              <w:t>componente</w:t>
            </w:r>
          </w:p>
        </w:tc>
        <w:tc>
          <w:tcPr>
            <w:tcW w:w="4819" w:type="dxa"/>
            <w:tcBorders>
              <w:top w:val="single" w:sz="4" w:space="0" w:color="auto"/>
              <w:left w:val="single" w:sz="4" w:space="0" w:color="auto"/>
              <w:bottom w:val="single" w:sz="4" w:space="0" w:color="auto"/>
              <w:right w:val="single" w:sz="4" w:space="0" w:color="auto"/>
            </w:tcBorders>
            <w:hideMark/>
          </w:tcPr>
          <w:p w14:paraId="6075CFE8" w14:textId="77777777" w:rsidR="00376B5E" w:rsidRDefault="00376B5E">
            <w:pPr>
              <w:jc w:val="center"/>
              <w:rPr>
                <w:rFonts w:cstheme="minorHAnsi"/>
                <w:b/>
                <w:bCs/>
              </w:rPr>
            </w:pPr>
            <w:r>
              <w:rPr>
                <w:rFonts w:cstheme="minorHAnsi"/>
                <w:b/>
                <w:bCs/>
              </w:rPr>
              <w:t>Indicador</w:t>
            </w:r>
          </w:p>
        </w:tc>
        <w:tc>
          <w:tcPr>
            <w:tcW w:w="1419" w:type="dxa"/>
            <w:tcBorders>
              <w:top w:val="single" w:sz="4" w:space="0" w:color="auto"/>
              <w:left w:val="single" w:sz="4" w:space="0" w:color="auto"/>
              <w:bottom w:val="single" w:sz="4" w:space="0" w:color="auto"/>
              <w:right w:val="single" w:sz="4" w:space="0" w:color="auto"/>
            </w:tcBorders>
            <w:hideMark/>
          </w:tcPr>
          <w:p w14:paraId="22B5EE45" w14:textId="77777777" w:rsidR="00376B5E" w:rsidRDefault="00376B5E">
            <w:pPr>
              <w:jc w:val="center"/>
              <w:rPr>
                <w:rFonts w:cstheme="minorHAnsi"/>
                <w:b/>
                <w:bCs/>
              </w:rPr>
            </w:pPr>
            <w:r>
              <w:rPr>
                <w:rFonts w:cstheme="minorHAnsi"/>
                <w:b/>
                <w:bCs/>
              </w:rPr>
              <w:t>Unidad de Medida</w:t>
            </w:r>
          </w:p>
        </w:tc>
        <w:tc>
          <w:tcPr>
            <w:tcW w:w="993" w:type="dxa"/>
            <w:tcBorders>
              <w:top w:val="single" w:sz="4" w:space="0" w:color="auto"/>
              <w:left w:val="single" w:sz="4" w:space="0" w:color="auto"/>
              <w:bottom w:val="single" w:sz="4" w:space="0" w:color="auto"/>
              <w:right w:val="single" w:sz="4" w:space="0" w:color="auto"/>
            </w:tcBorders>
            <w:hideMark/>
          </w:tcPr>
          <w:p w14:paraId="388291A0" w14:textId="77777777" w:rsidR="00376B5E" w:rsidRDefault="00376B5E">
            <w:pPr>
              <w:jc w:val="center"/>
              <w:rPr>
                <w:rFonts w:cstheme="minorHAnsi"/>
                <w:b/>
                <w:bCs/>
              </w:rPr>
            </w:pPr>
            <w:r>
              <w:rPr>
                <w:rFonts w:cstheme="minorHAnsi"/>
                <w:b/>
                <w:bCs/>
              </w:rPr>
              <w:t>Meta</w:t>
            </w:r>
          </w:p>
        </w:tc>
        <w:tc>
          <w:tcPr>
            <w:tcW w:w="2694" w:type="dxa"/>
            <w:tcBorders>
              <w:top w:val="single" w:sz="4" w:space="0" w:color="auto"/>
              <w:left w:val="single" w:sz="4" w:space="0" w:color="auto"/>
              <w:bottom w:val="single" w:sz="4" w:space="0" w:color="auto"/>
              <w:right w:val="single" w:sz="4" w:space="0" w:color="auto"/>
            </w:tcBorders>
            <w:hideMark/>
          </w:tcPr>
          <w:p w14:paraId="041988B0" w14:textId="77777777" w:rsidR="00376B5E" w:rsidRDefault="00376B5E">
            <w:pPr>
              <w:jc w:val="center"/>
              <w:rPr>
                <w:rFonts w:cstheme="minorHAnsi"/>
                <w:b/>
                <w:bCs/>
              </w:rPr>
            </w:pPr>
            <w:r>
              <w:rPr>
                <w:rFonts w:cstheme="minorHAnsi"/>
                <w:b/>
                <w:bCs/>
              </w:rPr>
              <w:t>Monto Aprobado</w:t>
            </w:r>
          </w:p>
        </w:tc>
        <w:tc>
          <w:tcPr>
            <w:tcW w:w="4111" w:type="dxa"/>
            <w:tcBorders>
              <w:top w:val="single" w:sz="4" w:space="0" w:color="auto"/>
              <w:left w:val="single" w:sz="4" w:space="0" w:color="auto"/>
              <w:bottom w:val="single" w:sz="4" w:space="0" w:color="auto"/>
              <w:right w:val="single" w:sz="4" w:space="0" w:color="auto"/>
            </w:tcBorders>
            <w:hideMark/>
          </w:tcPr>
          <w:p w14:paraId="629D6814" w14:textId="77777777" w:rsidR="00376B5E" w:rsidRDefault="00376B5E">
            <w:pPr>
              <w:jc w:val="center"/>
              <w:rPr>
                <w:rFonts w:cstheme="minorHAnsi"/>
                <w:b/>
                <w:bCs/>
              </w:rPr>
            </w:pPr>
            <w:r>
              <w:rPr>
                <w:rFonts w:cstheme="minorHAnsi"/>
                <w:b/>
                <w:bCs/>
              </w:rPr>
              <w:t>Comentarios</w:t>
            </w:r>
          </w:p>
        </w:tc>
      </w:tr>
      <w:tr w:rsidR="00376B5E" w14:paraId="29D474C8" w14:textId="77777777" w:rsidTr="00376B5E">
        <w:trPr>
          <w:trHeight w:val="587"/>
        </w:trPr>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B6FD50" w14:textId="77777777" w:rsidR="00376B5E" w:rsidRDefault="00376B5E">
            <w:pPr>
              <w:rPr>
                <w:rFonts w:cstheme="minorHAnsi"/>
              </w:rPr>
            </w:pPr>
            <w:r>
              <w:rPr>
                <w:rFonts w:cstheme="minorHAnsi"/>
              </w:rPr>
              <w:t>1</w:t>
            </w:r>
          </w:p>
        </w:tc>
        <w:tc>
          <w:tcPr>
            <w:tcW w:w="28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20A05C" w14:textId="77777777" w:rsidR="00376B5E" w:rsidRDefault="00316E63">
            <w:pPr>
              <w:jc w:val="center"/>
              <w:rPr>
                <w:rFonts w:cstheme="minorHAnsi"/>
              </w:rPr>
            </w:pPr>
            <w:r>
              <w:rPr>
                <w:rFonts w:cstheme="minorHAnsi"/>
              </w:rPr>
              <w:t>N/A</w:t>
            </w:r>
          </w:p>
        </w:tc>
        <w:tc>
          <w:tcPr>
            <w:tcW w:w="4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3B4A909" w14:textId="77777777" w:rsidR="00376B5E" w:rsidRDefault="00316E63">
            <w:pPr>
              <w:jc w:val="both"/>
              <w:rPr>
                <w:rFonts w:cstheme="minorHAnsi"/>
              </w:rPr>
            </w:pPr>
            <w:r>
              <w:rPr>
                <w:rFonts w:cstheme="minorHAnsi"/>
              </w:rPr>
              <w:t>Calificación del desempeño de la Administración Pública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C5A047" w14:textId="77777777" w:rsidR="00376B5E" w:rsidRDefault="00316E63">
            <w:pPr>
              <w:jc w:val="both"/>
              <w:rPr>
                <w:rFonts w:cstheme="minorHAnsi"/>
              </w:rPr>
            </w:pPr>
            <w:r>
              <w:rPr>
                <w:rFonts w:cstheme="minorHAnsi"/>
              </w:rPr>
              <w:t>porcentaje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A28DBF" w14:textId="77777777" w:rsidR="00376B5E" w:rsidRDefault="00316E63">
            <w:pPr>
              <w:jc w:val="center"/>
              <w:rPr>
                <w:rFonts w:cstheme="minorHAnsi"/>
              </w:rPr>
            </w:pPr>
            <w:r>
              <w:rPr>
                <w:rFonts w:cstheme="minorHAnsi"/>
              </w:rPr>
              <w:t>50%</w:t>
            </w: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324BCF2" w14:textId="77777777" w:rsidR="00376B5E" w:rsidRDefault="00316E63">
            <w:pPr>
              <w:rPr>
                <w:rFonts w:cstheme="minorHAnsi"/>
              </w:rPr>
            </w:pPr>
            <w:r>
              <w:rPr>
                <w:rFonts w:cstheme="minorHAnsi"/>
              </w:rPr>
              <w:t xml:space="preserve">328,298.00 </w:t>
            </w:r>
          </w:p>
        </w:tc>
        <w:tc>
          <w:tcPr>
            <w:tcW w:w="41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713A41" w14:textId="77777777" w:rsidR="00376B5E" w:rsidRDefault="00316E63">
            <w:pPr>
              <w:rPr>
                <w:rFonts w:cstheme="minorHAnsi"/>
              </w:rPr>
            </w:pPr>
            <w:r>
              <w:rPr>
                <w:rFonts w:cstheme="minorHAnsi"/>
              </w:rPr>
              <w:t>La cantidad total asignada, no es para cumplir el objetivo, solo algunas partidas.</w:t>
            </w:r>
          </w:p>
        </w:tc>
      </w:tr>
    </w:tbl>
    <w:p w14:paraId="5690D3BA" w14:textId="77777777" w:rsidR="00376B5E" w:rsidRDefault="00376B5E" w:rsidP="00376B5E"/>
    <w:tbl>
      <w:tblPr>
        <w:tblStyle w:val="Tablaconcuadrcula"/>
        <w:tblpPr w:leftFromText="141" w:rightFromText="141" w:vertAnchor="text" w:horzAnchor="margin" w:tblpY="329"/>
        <w:tblW w:w="17565" w:type="dxa"/>
        <w:tblLayout w:type="fixed"/>
        <w:tblLook w:val="04A0" w:firstRow="1" w:lastRow="0" w:firstColumn="1" w:lastColumn="0" w:noHBand="0" w:noVBand="1"/>
      </w:tblPr>
      <w:tblGrid>
        <w:gridCol w:w="6512"/>
        <w:gridCol w:w="1416"/>
        <w:gridCol w:w="284"/>
        <w:gridCol w:w="283"/>
        <w:gridCol w:w="284"/>
        <w:gridCol w:w="283"/>
        <w:gridCol w:w="284"/>
        <w:gridCol w:w="283"/>
        <w:gridCol w:w="284"/>
        <w:gridCol w:w="283"/>
        <w:gridCol w:w="284"/>
        <w:gridCol w:w="283"/>
        <w:gridCol w:w="284"/>
        <w:gridCol w:w="283"/>
        <w:gridCol w:w="851"/>
        <w:gridCol w:w="992"/>
        <w:gridCol w:w="709"/>
        <w:gridCol w:w="3683"/>
      </w:tblGrid>
      <w:tr w:rsidR="00376B5E" w14:paraId="57C2EC52" w14:textId="77777777" w:rsidTr="00376B5E">
        <w:trPr>
          <w:trHeight w:val="232"/>
        </w:trPr>
        <w:tc>
          <w:tcPr>
            <w:tcW w:w="17572" w:type="dxa"/>
            <w:gridSpan w:val="18"/>
            <w:tcBorders>
              <w:top w:val="single" w:sz="4" w:space="0" w:color="auto"/>
              <w:left w:val="single" w:sz="4" w:space="0" w:color="auto"/>
              <w:bottom w:val="single" w:sz="4" w:space="0" w:color="auto"/>
              <w:right w:val="single" w:sz="4" w:space="0" w:color="auto"/>
            </w:tcBorders>
            <w:hideMark/>
          </w:tcPr>
          <w:p w14:paraId="0D1773D2" w14:textId="77777777" w:rsidR="00376B5E" w:rsidRDefault="00376B5E" w:rsidP="0093052C">
            <w:pPr>
              <w:jc w:val="center"/>
              <w:rPr>
                <w:rFonts w:asciiTheme="minorHAnsi" w:eastAsiaTheme="minorHAnsi" w:hAnsiTheme="minorHAnsi" w:cstheme="minorHAnsi"/>
              </w:rPr>
            </w:pPr>
            <w:r>
              <w:rPr>
                <w:rFonts w:cstheme="minorHAnsi"/>
                <w:b/>
                <w:bCs/>
              </w:rPr>
              <w:t>CALENDARIZACIÓN DE EJECUCION DE ACTIVIDADES</w:t>
            </w:r>
          </w:p>
        </w:tc>
      </w:tr>
      <w:tr w:rsidR="00376B5E" w14:paraId="16A3E2DA" w14:textId="77777777" w:rsidTr="00376B5E">
        <w:trPr>
          <w:trHeight w:val="304"/>
        </w:trPr>
        <w:tc>
          <w:tcPr>
            <w:tcW w:w="11335" w:type="dxa"/>
            <w:gridSpan w:val="14"/>
            <w:tcBorders>
              <w:top w:val="single" w:sz="4" w:space="0" w:color="auto"/>
              <w:left w:val="single" w:sz="4" w:space="0" w:color="auto"/>
              <w:bottom w:val="single" w:sz="4" w:space="0" w:color="auto"/>
              <w:right w:val="single" w:sz="4" w:space="0" w:color="auto"/>
            </w:tcBorders>
            <w:hideMark/>
          </w:tcPr>
          <w:p w14:paraId="6BF0E5FF" w14:textId="77777777" w:rsidR="00376B5E" w:rsidRDefault="00376B5E" w:rsidP="0093052C">
            <w:pPr>
              <w:rPr>
                <w:rFonts w:cstheme="minorHAnsi"/>
              </w:rPr>
            </w:pPr>
            <w:r>
              <w:rPr>
                <w:rFonts w:cstheme="minorHAnsi"/>
              </w:rPr>
              <w:t>Propósito:</w:t>
            </w:r>
            <w:r w:rsidR="00316E63">
              <w:rPr>
                <w:rFonts w:cstheme="minorHAnsi"/>
              </w:rPr>
              <w:t xml:space="preserve"> Los habitantes y visitantes de Puerto Vallarta reciben atención eficiente y eficaz en sus peticiones procedentes con asiduidad de parte del Despacho del Presidente Municipal.</w:t>
            </w:r>
          </w:p>
        </w:tc>
        <w:tc>
          <w:tcPr>
            <w:tcW w:w="2552" w:type="dxa"/>
            <w:gridSpan w:val="3"/>
            <w:tcBorders>
              <w:top w:val="single" w:sz="4" w:space="0" w:color="auto"/>
              <w:left w:val="single" w:sz="4" w:space="0" w:color="auto"/>
              <w:bottom w:val="single" w:sz="4" w:space="0" w:color="auto"/>
              <w:right w:val="single" w:sz="4" w:space="0" w:color="auto"/>
            </w:tcBorders>
            <w:hideMark/>
          </w:tcPr>
          <w:p w14:paraId="13B44A2C" w14:textId="77777777" w:rsidR="00376B5E" w:rsidRDefault="00376B5E" w:rsidP="0093052C">
            <w:pPr>
              <w:jc w:val="center"/>
              <w:rPr>
                <w:rFonts w:cstheme="minorHAnsi"/>
              </w:rPr>
            </w:pPr>
            <w:r>
              <w:rPr>
                <w:rFonts w:cstheme="minorHAnsi"/>
                <w:b/>
                <w:bCs/>
              </w:rPr>
              <w:t>SEMAFORIZACIÓN</w:t>
            </w:r>
          </w:p>
        </w:tc>
        <w:tc>
          <w:tcPr>
            <w:tcW w:w="3685" w:type="dxa"/>
            <w:tcBorders>
              <w:top w:val="single" w:sz="4" w:space="0" w:color="auto"/>
              <w:left w:val="single" w:sz="4" w:space="0" w:color="auto"/>
              <w:bottom w:val="single" w:sz="4" w:space="0" w:color="auto"/>
              <w:right w:val="single" w:sz="4" w:space="0" w:color="auto"/>
            </w:tcBorders>
            <w:hideMark/>
          </w:tcPr>
          <w:p w14:paraId="068E2812" w14:textId="77777777" w:rsidR="00376B5E" w:rsidRDefault="00376B5E" w:rsidP="0093052C">
            <w:pPr>
              <w:rPr>
                <w:rFonts w:cstheme="minorHAnsi"/>
              </w:rPr>
            </w:pPr>
            <w:r>
              <w:rPr>
                <w:rFonts w:cstheme="minorHAnsi"/>
                <w:b/>
                <w:bCs/>
              </w:rPr>
              <w:t>Autoridad responsable</w:t>
            </w:r>
          </w:p>
        </w:tc>
      </w:tr>
      <w:tr w:rsidR="00376B5E" w14:paraId="1A116F07" w14:textId="77777777" w:rsidTr="00376B5E">
        <w:trPr>
          <w:trHeight w:val="1289"/>
        </w:trPr>
        <w:tc>
          <w:tcPr>
            <w:tcW w:w="6516" w:type="dxa"/>
            <w:tcBorders>
              <w:top w:val="single" w:sz="4" w:space="0" w:color="auto"/>
              <w:left w:val="single" w:sz="4" w:space="0" w:color="auto"/>
              <w:bottom w:val="single" w:sz="4" w:space="0" w:color="auto"/>
              <w:right w:val="single" w:sz="4" w:space="0" w:color="auto"/>
            </w:tcBorders>
            <w:hideMark/>
          </w:tcPr>
          <w:p w14:paraId="28429465" w14:textId="77777777" w:rsidR="00376B5E" w:rsidRDefault="00376B5E" w:rsidP="0093052C">
            <w:pPr>
              <w:rPr>
                <w:rFonts w:cstheme="minorHAnsi"/>
              </w:rPr>
            </w:pPr>
            <w:r>
              <w:rPr>
                <w:rFonts w:cstheme="minorHAnsi"/>
              </w:rPr>
              <w:t>Actividades</w:t>
            </w:r>
          </w:p>
        </w:tc>
        <w:tc>
          <w:tcPr>
            <w:tcW w:w="1417" w:type="dxa"/>
            <w:tcBorders>
              <w:top w:val="single" w:sz="4" w:space="0" w:color="auto"/>
              <w:left w:val="single" w:sz="4" w:space="0" w:color="auto"/>
              <w:bottom w:val="single" w:sz="4" w:space="0" w:color="auto"/>
              <w:right w:val="single" w:sz="4" w:space="0" w:color="auto"/>
            </w:tcBorders>
            <w:hideMark/>
          </w:tcPr>
          <w:p w14:paraId="1D43C04F" w14:textId="77777777" w:rsidR="00376B5E" w:rsidRDefault="00376B5E" w:rsidP="0093052C">
            <w:pPr>
              <w:rPr>
                <w:rFonts w:cstheme="minorHAnsi"/>
              </w:rPr>
            </w:pPr>
            <w:r>
              <w:rPr>
                <w:rFonts w:cstheme="minorHAnsi"/>
              </w:rPr>
              <w:t>Programadas</w:t>
            </w:r>
          </w:p>
        </w:tc>
        <w:tc>
          <w:tcPr>
            <w:tcW w:w="284" w:type="dxa"/>
            <w:tcBorders>
              <w:top w:val="single" w:sz="4" w:space="0" w:color="auto"/>
              <w:left w:val="single" w:sz="4" w:space="0" w:color="auto"/>
              <w:bottom w:val="single" w:sz="4" w:space="0" w:color="auto"/>
              <w:right w:val="single" w:sz="4" w:space="0" w:color="auto"/>
            </w:tcBorders>
            <w:hideMark/>
          </w:tcPr>
          <w:p w14:paraId="4B355377" w14:textId="77777777" w:rsidR="00376B5E" w:rsidRDefault="00376B5E" w:rsidP="0093052C">
            <w:pPr>
              <w:rPr>
                <w:rFonts w:cstheme="minorHAnsi"/>
              </w:rPr>
            </w:pPr>
            <w:r>
              <w:rPr>
                <w:rFonts w:cstheme="minorHAnsi"/>
              </w:rPr>
              <w:t>Ene</w:t>
            </w:r>
          </w:p>
        </w:tc>
        <w:tc>
          <w:tcPr>
            <w:tcW w:w="283" w:type="dxa"/>
            <w:tcBorders>
              <w:top w:val="single" w:sz="4" w:space="0" w:color="auto"/>
              <w:left w:val="single" w:sz="4" w:space="0" w:color="auto"/>
              <w:bottom w:val="single" w:sz="4" w:space="0" w:color="auto"/>
              <w:right w:val="single" w:sz="4" w:space="0" w:color="auto"/>
            </w:tcBorders>
            <w:hideMark/>
          </w:tcPr>
          <w:p w14:paraId="57CFE1FB" w14:textId="77777777" w:rsidR="00376B5E" w:rsidRDefault="00376B5E" w:rsidP="0093052C">
            <w:pPr>
              <w:rPr>
                <w:rFonts w:cstheme="minorHAnsi"/>
              </w:rPr>
            </w:pPr>
            <w:r>
              <w:rPr>
                <w:rFonts w:cstheme="minorHAnsi"/>
              </w:rPr>
              <w:t>Feb</w:t>
            </w:r>
          </w:p>
        </w:tc>
        <w:tc>
          <w:tcPr>
            <w:tcW w:w="284" w:type="dxa"/>
            <w:tcBorders>
              <w:top w:val="single" w:sz="4" w:space="0" w:color="auto"/>
              <w:left w:val="single" w:sz="4" w:space="0" w:color="auto"/>
              <w:bottom w:val="single" w:sz="4" w:space="0" w:color="auto"/>
              <w:right w:val="single" w:sz="4" w:space="0" w:color="auto"/>
            </w:tcBorders>
            <w:hideMark/>
          </w:tcPr>
          <w:p w14:paraId="5D1D4DA6" w14:textId="77777777" w:rsidR="00376B5E" w:rsidRDefault="00376B5E" w:rsidP="0093052C">
            <w:pPr>
              <w:rPr>
                <w:rFonts w:cstheme="minorHAnsi"/>
              </w:rPr>
            </w:pPr>
            <w:r>
              <w:rPr>
                <w:rFonts w:cstheme="minorHAnsi"/>
              </w:rPr>
              <w:t>Mar</w:t>
            </w:r>
          </w:p>
        </w:tc>
        <w:tc>
          <w:tcPr>
            <w:tcW w:w="283" w:type="dxa"/>
            <w:tcBorders>
              <w:top w:val="single" w:sz="4" w:space="0" w:color="auto"/>
              <w:left w:val="single" w:sz="4" w:space="0" w:color="auto"/>
              <w:bottom w:val="single" w:sz="4" w:space="0" w:color="auto"/>
              <w:right w:val="single" w:sz="4" w:space="0" w:color="auto"/>
            </w:tcBorders>
            <w:hideMark/>
          </w:tcPr>
          <w:p w14:paraId="4838AF9F" w14:textId="77777777" w:rsidR="00376B5E" w:rsidRDefault="00376B5E" w:rsidP="0093052C">
            <w:pPr>
              <w:rPr>
                <w:rFonts w:cstheme="minorHAnsi"/>
              </w:rPr>
            </w:pPr>
            <w:r>
              <w:rPr>
                <w:rFonts w:cstheme="minorHAnsi"/>
              </w:rPr>
              <w:t>Abr</w:t>
            </w:r>
          </w:p>
        </w:tc>
        <w:tc>
          <w:tcPr>
            <w:tcW w:w="284" w:type="dxa"/>
            <w:tcBorders>
              <w:top w:val="single" w:sz="4" w:space="0" w:color="auto"/>
              <w:left w:val="single" w:sz="4" w:space="0" w:color="auto"/>
              <w:bottom w:val="single" w:sz="4" w:space="0" w:color="auto"/>
              <w:right w:val="single" w:sz="4" w:space="0" w:color="auto"/>
            </w:tcBorders>
            <w:hideMark/>
          </w:tcPr>
          <w:p w14:paraId="41B64A31" w14:textId="77777777" w:rsidR="00376B5E" w:rsidRDefault="00376B5E" w:rsidP="0093052C">
            <w:pPr>
              <w:rPr>
                <w:rFonts w:cstheme="minorHAnsi"/>
              </w:rPr>
            </w:pPr>
            <w:r>
              <w:rPr>
                <w:rFonts w:cstheme="minorHAnsi"/>
              </w:rPr>
              <w:t>May</w:t>
            </w:r>
          </w:p>
        </w:tc>
        <w:tc>
          <w:tcPr>
            <w:tcW w:w="283" w:type="dxa"/>
            <w:tcBorders>
              <w:top w:val="single" w:sz="4" w:space="0" w:color="auto"/>
              <w:left w:val="single" w:sz="4" w:space="0" w:color="auto"/>
              <w:bottom w:val="single" w:sz="4" w:space="0" w:color="auto"/>
              <w:right w:val="single" w:sz="4" w:space="0" w:color="auto"/>
            </w:tcBorders>
            <w:hideMark/>
          </w:tcPr>
          <w:p w14:paraId="09491511" w14:textId="77777777" w:rsidR="00376B5E" w:rsidRDefault="00376B5E" w:rsidP="0093052C">
            <w:pPr>
              <w:rPr>
                <w:rFonts w:cstheme="minorHAnsi"/>
              </w:rPr>
            </w:pPr>
            <w:r>
              <w:rPr>
                <w:rFonts w:cstheme="minorHAnsi"/>
              </w:rPr>
              <w:t>Jun</w:t>
            </w:r>
          </w:p>
        </w:tc>
        <w:tc>
          <w:tcPr>
            <w:tcW w:w="284" w:type="dxa"/>
            <w:tcBorders>
              <w:top w:val="single" w:sz="4" w:space="0" w:color="auto"/>
              <w:left w:val="single" w:sz="4" w:space="0" w:color="auto"/>
              <w:bottom w:val="single" w:sz="4" w:space="0" w:color="auto"/>
              <w:right w:val="single" w:sz="4" w:space="0" w:color="auto"/>
            </w:tcBorders>
            <w:hideMark/>
          </w:tcPr>
          <w:p w14:paraId="53B9E9CB" w14:textId="77777777" w:rsidR="00376B5E" w:rsidRDefault="00376B5E" w:rsidP="0093052C">
            <w:pPr>
              <w:rPr>
                <w:rFonts w:cstheme="minorHAnsi"/>
              </w:rPr>
            </w:pPr>
            <w:r>
              <w:rPr>
                <w:rFonts w:cstheme="minorHAnsi"/>
              </w:rPr>
              <w:t>Jul</w:t>
            </w:r>
          </w:p>
        </w:tc>
        <w:tc>
          <w:tcPr>
            <w:tcW w:w="283" w:type="dxa"/>
            <w:tcBorders>
              <w:top w:val="single" w:sz="4" w:space="0" w:color="auto"/>
              <w:left w:val="single" w:sz="4" w:space="0" w:color="auto"/>
              <w:bottom w:val="single" w:sz="4" w:space="0" w:color="auto"/>
              <w:right w:val="single" w:sz="4" w:space="0" w:color="auto"/>
            </w:tcBorders>
            <w:hideMark/>
          </w:tcPr>
          <w:p w14:paraId="1E4AE890" w14:textId="77777777" w:rsidR="00376B5E" w:rsidRDefault="00376B5E" w:rsidP="0093052C">
            <w:pPr>
              <w:rPr>
                <w:rFonts w:cstheme="minorHAnsi"/>
              </w:rPr>
            </w:pPr>
            <w:r>
              <w:rPr>
                <w:rFonts w:cstheme="minorHAnsi"/>
              </w:rPr>
              <w:t>Ago</w:t>
            </w:r>
          </w:p>
        </w:tc>
        <w:tc>
          <w:tcPr>
            <w:tcW w:w="284" w:type="dxa"/>
            <w:tcBorders>
              <w:top w:val="single" w:sz="4" w:space="0" w:color="auto"/>
              <w:left w:val="single" w:sz="4" w:space="0" w:color="auto"/>
              <w:bottom w:val="single" w:sz="4" w:space="0" w:color="auto"/>
              <w:right w:val="single" w:sz="4" w:space="0" w:color="auto"/>
            </w:tcBorders>
            <w:hideMark/>
          </w:tcPr>
          <w:p w14:paraId="3AC8B1A8" w14:textId="77777777" w:rsidR="00376B5E" w:rsidRDefault="00376B5E" w:rsidP="0093052C">
            <w:pPr>
              <w:rPr>
                <w:rFonts w:cstheme="minorHAnsi"/>
              </w:rPr>
            </w:pPr>
            <w:r>
              <w:rPr>
                <w:rFonts w:cstheme="minorHAnsi"/>
              </w:rPr>
              <w:t>Sept</w:t>
            </w:r>
          </w:p>
        </w:tc>
        <w:tc>
          <w:tcPr>
            <w:tcW w:w="283" w:type="dxa"/>
            <w:tcBorders>
              <w:top w:val="single" w:sz="4" w:space="0" w:color="auto"/>
              <w:left w:val="single" w:sz="4" w:space="0" w:color="auto"/>
              <w:bottom w:val="single" w:sz="4" w:space="0" w:color="auto"/>
              <w:right w:val="single" w:sz="4" w:space="0" w:color="auto"/>
            </w:tcBorders>
            <w:hideMark/>
          </w:tcPr>
          <w:p w14:paraId="40544F9A" w14:textId="77777777" w:rsidR="00376B5E" w:rsidRDefault="00376B5E" w:rsidP="0093052C">
            <w:pPr>
              <w:rPr>
                <w:rFonts w:cstheme="minorHAnsi"/>
              </w:rPr>
            </w:pPr>
            <w:r>
              <w:rPr>
                <w:rFonts w:cstheme="minorHAnsi"/>
              </w:rPr>
              <w:t>Oct</w:t>
            </w:r>
          </w:p>
        </w:tc>
        <w:tc>
          <w:tcPr>
            <w:tcW w:w="284" w:type="dxa"/>
            <w:tcBorders>
              <w:top w:val="single" w:sz="4" w:space="0" w:color="auto"/>
              <w:left w:val="single" w:sz="4" w:space="0" w:color="auto"/>
              <w:bottom w:val="single" w:sz="4" w:space="0" w:color="auto"/>
              <w:right w:val="single" w:sz="4" w:space="0" w:color="auto"/>
            </w:tcBorders>
            <w:hideMark/>
          </w:tcPr>
          <w:p w14:paraId="7D7E8B0D" w14:textId="77777777" w:rsidR="00376B5E" w:rsidRDefault="00376B5E" w:rsidP="0093052C">
            <w:pPr>
              <w:rPr>
                <w:rFonts w:cstheme="minorHAnsi"/>
              </w:rPr>
            </w:pPr>
            <w:r>
              <w:rPr>
                <w:rFonts w:cstheme="minorHAnsi"/>
              </w:rPr>
              <w:t>Nov</w:t>
            </w:r>
          </w:p>
        </w:tc>
        <w:tc>
          <w:tcPr>
            <w:tcW w:w="283" w:type="dxa"/>
            <w:tcBorders>
              <w:top w:val="single" w:sz="4" w:space="0" w:color="auto"/>
              <w:left w:val="single" w:sz="4" w:space="0" w:color="auto"/>
              <w:bottom w:val="single" w:sz="4" w:space="0" w:color="auto"/>
              <w:right w:val="single" w:sz="4" w:space="0" w:color="auto"/>
            </w:tcBorders>
            <w:hideMark/>
          </w:tcPr>
          <w:p w14:paraId="7AA97631" w14:textId="77777777" w:rsidR="00376B5E" w:rsidRDefault="00376B5E" w:rsidP="0093052C">
            <w:pPr>
              <w:rPr>
                <w:rFonts w:cstheme="minorHAnsi"/>
              </w:rPr>
            </w:pPr>
            <w:r>
              <w:rPr>
                <w:rFonts w:cstheme="minorHAnsi"/>
              </w:rPr>
              <w:t>Dic</w:t>
            </w:r>
          </w:p>
        </w:tc>
        <w:tc>
          <w:tcPr>
            <w:tcW w:w="851" w:type="dxa"/>
            <w:tcBorders>
              <w:top w:val="single" w:sz="4" w:space="0" w:color="auto"/>
              <w:left w:val="single" w:sz="4" w:space="0" w:color="auto"/>
              <w:bottom w:val="single" w:sz="4" w:space="0" w:color="auto"/>
              <w:right w:val="single" w:sz="4" w:space="0" w:color="auto"/>
            </w:tcBorders>
            <w:hideMark/>
          </w:tcPr>
          <w:p w14:paraId="52283B66" w14:textId="77777777" w:rsidR="00376B5E" w:rsidRDefault="00376B5E" w:rsidP="0093052C">
            <w:pPr>
              <w:rPr>
                <w:rFonts w:cstheme="minorHAnsi"/>
              </w:rPr>
            </w:pPr>
            <w:r>
              <w:rPr>
                <w:rFonts w:cstheme="minorHAnsi"/>
              </w:rPr>
              <w:t>Verde</w:t>
            </w:r>
          </w:p>
        </w:tc>
        <w:tc>
          <w:tcPr>
            <w:tcW w:w="992" w:type="dxa"/>
            <w:tcBorders>
              <w:top w:val="single" w:sz="4" w:space="0" w:color="auto"/>
              <w:left w:val="single" w:sz="4" w:space="0" w:color="auto"/>
              <w:bottom w:val="single" w:sz="4" w:space="0" w:color="auto"/>
              <w:right w:val="single" w:sz="4" w:space="0" w:color="auto"/>
            </w:tcBorders>
            <w:hideMark/>
          </w:tcPr>
          <w:p w14:paraId="6C7B8CCC" w14:textId="77777777" w:rsidR="00376B5E" w:rsidRDefault="00376B5E" w:rsidP="0093052C">
            <w:pPr>
              <w:rPr>
                <w:rFonts w:cstheme="minorHAnsi"/>
              </w:rPr>
            </w:pPr>
            <w:r>
              <w:rPr>
                <w:rFonts w:cstheme="minorHAnsi"/>
              </w:rPr>
              <w:t>Amarillo</w:t>
            </w:r>
          </w:p>
        </w:tc>
        <w:tc>
          <w:tcPr>
            <w:tcW w:w="709" w:type="dxa"/>
            <w:tcBorders>
              <w:top w:val="single" w:sz="4" w:space="0" w:color="auto"/>
              <w:left w:val="single" w:sz="4" w:space="0" w:color="auto"/>
              <w:bottom w:val="single" w:sz="4" w:space="0" w:color="auto"/>
              <w:right w:val="single" w:sz="4" w:space="0" w:color="auto"/>
            </w:tcBorders>
            <w:hideMark/>
          </w:tcPr>
          <w:p w14:paraId="5AD558A8" w14:textId="77777777" w:rsidR="00376B5E" w:rsidRDefault="00376B5E" w:rsidP="0093052C">
            <w:pPr>
              <w:rPr>
                <w:rFonts w:cstheme="minorHAnsi"/>
              </w:rPr>
            </w:pPr>
            <w:r>
              <w:rPr>
                <w:rFonts w:cstheme="minorHAnsi"/>
              </w:rPr>
              <w:t>Rojo</w:t>
            </w:r>
          </w:p>
        </w:tc>
        <w:tc>
          <w:tcPr>
            <w:tcW w:w="3685" w:type="dxa"/>
            <w:tcBorders>
              <w:top w:val="single" w:sz="4" w:space="0" w:color="auto"/>
              <w:left w:val="single" w:sz="4" w:space="0" w:color="auto"/>
              <w:bottom w:val="single" w:sz="4" w:space="0" w:color="auto"/>
              <w:right w:val="single" w:sz="4" w:space="0" w:color="auto"/>
            </w:tcBorders>
          </w:tcPr>
          <w:p w14:paraId="45B70A42" w14:textId="77777777" w:rsidR="00376B5E" w:rsidRDefault="00376B5E" w:rsidP="0093052C">
            <w:pPr>
              <w:rPr>
                <w:rFonts w:cstheme="minorHAnsi"/>
              </w:rPr>
            </w:pPr>
          </w:p>
        </w:tc>
      </w:tr>
      <w:tr w:rsidR="00376B5E" w14:paraId="134D8770"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29DD2C59" w14:textId="77777777" w:rsidR="00376B5E" w:rsidRDefault="00316E63" w:rsidP="0093052C">
            <w:pPr>
              <w:rPr>
                <w:rFonts w:cstheme="minorHAnsi"/>
              </w:rPr>
            </w:pPr>
            <w:r>
              <w:rPr>
                <w:rFonts w:cstheme="minorHAnsi"/>
              </w:rPr>
              <w:t>Recepción de peticiones ciudadanas</w:t>
            </w:r>
          </w:p>
        </w:tc>
        <w:tc>
          <w:tcPr>
            <w:tcW w:w="1417" w:type="dxa"/>
            <w:tcBorders>
              <w:top w:val="single" w:sz="4" w:space="0" w:color="auto"/>
              <w:left w:val="single" w:sz="4" w:space="0" w:color="auto"/>
              <w:bottom w:val="single" w:sz="4" w:space="0" w:color="auto"/>
              <w:right w:val="single" w:sz="4" w:space="0" w:color="auto"/>
            </w:tcBorders>
          </w:tcPr>
          <w:p w14:paraId="24FB0CC7" w14:textId="77777777" w:rsidR="00376B5E" w:rsidRDefault="00316E63"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4E25FBD8"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23B673C"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BF43380"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2689303"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0DCA7F1"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C2397D3"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2C845A3D"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C868EE1"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1243AD7"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5F1E933"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C8C31FB"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79663110" w14:textId="77777777" w:rsidR="00376B5E" w:rsidRDefault="00316E63"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60752C92" w14:textId="77777777" w:rsidR="00376B5E" w:rsidRDefault="00376B5E"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A3BBD53" w14:textId="77777777" w:rsidR="00376B5E" w:rsidRDefault="00376B5E"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0DADC4A" w14:textId="77777777" w:rsidR="00376B5E" w:rsidRDefault="00376B5E"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5741D321" w14:textId="77777777" w:rsidR="00376B5E" w:rsidRDefault="00316E63" w:rsidP="0093052C">
            <w:pPr>
              <w:rPr>
                <w:rFonts w:cstheme="minorHAnsi"/>
              </w:rPr>
            </w:pPr>
            <w:r>
              <w:rPr>
                <w:rFonts w:cstheme="minorHAnsi"/>
              </w:rPr>
              <w:t>Auxiliares y Asistentes Administrativos</w:t>
            </w:r>
          </w:p>
        </w:tc>
      </w:tr>
      <w:tr w:rsidR="00376B5E" w14:paraId="6C7B7EA3" w14:textId="77777777" w:rsidTr="00376B5E">
        <w:trPr>
          <w:trHeight w:val="322"/>
        </w:trPr>
        <w:tc>
          <w:tcPr>
            <w:tcW w:w="6516" w:type="dxa"/>
            <w:tcBorders>
              <w:top w:val="single" w:sz="4" w:space="0" w:color="auto"/>
              <w:left w:val="single" w:sz="4" w:space="0" w:color="auto"/>
              <w:bottom w:val="single" w:sz="4" w:space="0" w:color="auto"/>
              <w:right w:val="single" w:sz="4" w:space="0" w:color="auto"/>
            </w:tcBorders>
          </w:tcPr>
          <w:p w14:paraId="20517D20" w14:textId="77777777" w:rsidR="00376B5E" w:rsidRDefault="00316E63" w:rsidP="0093052C">
            <w:pPr>
              <w:rPr>
                <w:rFonts w:cstheme="minorHAnsi"/>
              </w:rPr>
            </w:pPr>
            <w:r>
              <w:rPr>
                <w:rFonts w:cstheme="minorHAnsi"/>
              </w:rPr>
              <w:t>Atención al Ciudadano</w:t>
            </w:r>
          </w:p>
        </w:tc>
        <w:tc>
          <w:tcPr>
            <w:tcW w:w="1417" w:type="dxa"/>
            <w:tcBorders>
              <w:top w:val="single" w:sz="4" w:space="0" w:color="auto"/>
              <w:left w:val="single" w:sz="4" w:space="0" w:color="auto"/>
              <w:bottom w:val="single" w:sz="4" w:space="0" w:color="auto"/>
              <w:right w:val="single" w:sz="4" w:space="0" w:color="auto"/>
            </w:tcBorders>
          </w:tcPr>
          <w:p w14:paraId="7139F942" w14:textId="77777777" w:rsidR="00376B5E" w:rsidRDefault="00316E63"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581C4180"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F09B453"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257B26A"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9645351"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8DD16DA"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4C28D86"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26BC2FD6"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C83FCA3"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E7FAF2B"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536FAFB4"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EB4773C"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C4F39BF" w14:textId="77777777" w:rsidR="00376B5E" w:rsidRDefault="00316E63"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36674574" w14:textId="77777777" w:rsidR="00376B5E" w:rsidRDefault="00376B5E"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2E050BA" w14:textId="77777777" w:rsidR="00376B5E" w:rsidRDefault="00376B5E"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285C463" w14:textId="77777777" w:rsidR="00376B5E" w:rsidRDefault="00376B5E"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40CBFB7B" w14:textId="77777777" w:rsidR="00376B5E" w:rsidRDefault="00316E63" w:rsidP="0093052C">
            <w:pPr>
              <w:rPr>
                <w:rFonts w:cstheme="minorHAnsi"/>
              </w:rPr>
            </w:pPr>
            <w:r>
              <w:rPr>
                <w:rFonts w:cstheme="minorHAnsi"/>
              </w:rPr>
              <w:t>Todos</w:t>
            </w:r>
          </w:p>
        </w:tc>
      </w:tr>
      <w:tr w:rsidR="00376B5E" w14:paraId="06E6B659"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58B63510" w14:textId="77777777" w:rsidR="00376B5E" w:rsidRDefault="00316E63" w:rsidP="0093052C">
            <w:pPr>
              <w:rPr>
                <w:rFonts w:cstheme="minorHAnsi"/>
              </w:rPr>
            </w:pPr>
            <w:r>
              <w:rPr>
                <w:rFonts w:cstheme="minorHAnsi"/>
              </w:rPr>
              <w:t>Recepción de requerimientos de autoridades de los distintos niveles de gobierno.</w:t>
            </w:r>
          </w:p>
        </w:tc>
        <w:tc>
          <w:tcPr>
            <w:tcW w:w="1417" w:type="dxa"/>
            <w:tcBorders>
              <w:top w:val="single" w:sz="4" w:space="0" w:color="auto"/>
              <w:left w:val="single" w:sz="4" w:space="0" w:color="auto"/>
              <w:bottom w:val="single" w:sz="4" w:space="0" w:color="auto"/>
              <w:right w:val="single" w:sz="4" w:space="0" w:color="auto"/>
            </w:tcBorders>
          </w:tcPr>
          <w:p w14:paraId="611E9EC5" w14:textId="77777777" w:rsidR="00376B5E" w:rsidRDefault="00316E63"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6EBDE459"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5EE230C"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BC32874"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8F39A3F"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24712DE4"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4FA56DA"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2E2A690"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C1CB316"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40F257D"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41E05BA" w14:textId="77777777" w:rsidR="00376B5E"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ECE77D4" w14:textId="77777777" w:rsidR="00376B5E"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1D7CFE3" w14:textId="77777777" w:rsidR="00376B5E" w:rsidRDefault="00316E63"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2F4F296F" w14:textId="77777777" w:rsidR="00376B5E" w:rsidRDefault="00376B5E"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AF5455E" w14:textId="77777777" w:rsidR="00376B5E" w:rsidRDefault="00376B5E"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E72E9E8" w14:textId="77777777" w:rsidR="00376B5E" w:rsidRDefault="00376B5E"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1984636B" w14:textId="77777777" w:rsidR="00376B5E" w:rsidRDefault="00316E63" w:rsidP="0093052C">
            <w:pPr>
              <w:rPr>
                <w:rFonts w:cstheme="minorHAnsi"/>
              </w:rPr>
            </w:pPr>
            <w:r>
              <w:rPr>
                <w:rFonts w:cstheme="minorHAnsi"/>
              </w:rPr>
              <w:t>Auxiliares y Asistentes Administrativos</w:t>
            </w:r>
          </w:p>
        </w:tc>
      </w:tr>
      <w:tr w:rsidR="00316E63" w14:paraId="1BF1AE74"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5BEE29D4" w14:textId="77777777" w:rsidR="00316E63" w:rsidRDefault="00B34240" w:rsidP="0093052C">
            <w:pPr>
              <w:rPr>
                <w:rFonts w:cstheme="minorHAnsi"/>
              </w:rPr>
            </w:pPr>
            <w:r>
              <w:rPr>
                <w:rFonts w:cstheme="minorHAnsi"/>
              </w:rPr>
              <w:t>Recepción</w:t>
            </w:r>
            <w:r w:rsidR="00316E63">
              <w:rPr>
                <w:rFonts w:cstheme="minorHAnsi"/>
              </w:rPr>
              <w:t xml:space="preserve"> de Invitaciones a diversos eventos</w:t>
            </w:r>
          </w:p>
        </w:tc>
        <w:tc>
          <w:tcPr>
            <w:tcW w:w="1417" w:type="dxa"/>
            <w:tcBorders>
              <w:top w:val="single" w:sz="4" w:space="0" w:color="auto"/>
              <w:left w:val="single" w:sz="4" w:space="0" w:color="auto"/>
              <w:bottom w:val="single" w:sz="4" w:space="0" w:color="auto"/>
              <w:right w:val="single" w:sz="4" w:space="0" w:color="auto"/>
            </w:tcBorders>
          </w:tcPr>
          <w:p w14:paraId="5AC79E61" w14:textId="77777777" w:rsidR="00316E63" w:rsidRDefault="00316E63"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3713CC73" w14:textId="77777777" w:rsidR="00316E63"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D97301F" w14:textId="77777777" w:rsidR="00316E63"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C1DCEA7" w14:textId="77777777" w:rsidR="00316E63"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E8DE21E" w14:textId="77777777" w:rsidR="00316E63"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4285FB5" w14:textId="77777777" w:rsidR="00316E63"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5BEC6F2E" w14:textId="77777777" w:rsidR="00316E63"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8721C0B" w14:textId="77777777" w:rsidR="00316E63"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CAA8DC9" w14:textId="77777777" w:rsidR="00316E63"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60E5646" w14:textId="77777777" w:rsidR="00316E63"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F1097D1" w14:textId="77777777" w:rsidR="00316E63" w:rsidRDefault="00316E63"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A9D0557" w14:textId="77777777" w:rsidR="00316E63" w:rsidRDefault="00316E63"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4E2C156" w14:textId="77777777" w:rsidR="00316E63" w:rsidRDefault="00316E63"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0A1FB4D8" w14:textId="77777777" w:rsidR="00316E63" w:rsidRDefault="00316E63"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D698993" w14:textId="77777777" w:rsidR="00316E63" w:rsidRDefault="00316E63"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4CFB4B4" w14:textId="77777777" w:rsidR="00316E63" w:rsidRDefault="00316E63"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3F54313C" w14:textId="77777777" w:rsidR="00316E63" w:rsidRDefault="00316E63" w:rsidP="0093052C">
            <w:pPr>
              <w:rPr>
                <w:rFonts w:cstheme="minorHAnsi"/>
              </w:rPr>
            </w:pPr>
            <w:r>
              <w:rPr>
                <w:rFonts w:cstheme="minorHAnsi"/>
              </w:rPr>
              <w:t>Auxiliares y Asistentes Administrativos</w:t>
            </w:r>
          </w:p>
        </w:tc>
      </w:tr>
      <w:tr w:rsidR="00B34240" w14:paraId="5BCE6C85"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21BE61F2" w14:textId="77777777" w:rsidR="00B34240" w:rsidRDefault="00B34240" w:rsidP="0093052C">
            <w:pPr>
              <w:rPr>
                <w:rFonts w:cstheme="minorHAnsi"/>
              </w:rPr>
            </w:pPr>
            <w:r>
              <w:rPr>
                <w:rFonts w:cstheme="minorHAnsi"/>
              </w:rPr>
              <w:t>Recepción de Quejas de la Comisión Estatal de Derechos Humanos</w:t>
            </w:r>
          </w:p>
        </w:tc>
        <w:tc>
          <w:tcPr>
            <w:tcW w:w="1417" w:type="dxa"/>
            <w:tcBorders>
              <w:top w:val="single" w:sz="4" w:space="0" w:color="auto"/>
              <w:left w:val="single" w:sz="4" w:space="0" w:color="auto"/>
              <w:bottom w:val="single" w:sz="4" w:space="0" w:color="auto"/>
              <w:right w:val="single" w:sz="4" w:space="0" w:color="auto"/>
            </w:tcBorders>
          </w:tcPr>
          <w:p w14:paraId="1FC05789"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30EAD559"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C07821C"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71750A8"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47DE066"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C1678B5"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55216E73"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E97228A"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7151680"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F0CE479"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CA5C3BC"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E52CB9A"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959B7A7"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51E739F0"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EA695D6"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47CF10ED"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6DC93A4C" w14:textId="77777777" w:rsidR="00B34240" w:rsidRDefault="00B34240" w:rsidP="0093052C">
            <w:pPr>
              <w:rPr>
                <w:rFonts w:cstheme="minorHAnsi"/>
              </w:rPr>
            </w:pPr>
            <w:r>
              <w:rPr>
                <w:rFonts w:cstheme="minorHAnsi"/>
              </w:rPr>
              <w:t>Abogado</w:t>
            </w:r>
          </w:p>
        </w:tc>
      </w:tr>
      <w:tr w:rsidR="00B34240" w14:paraId="5B1ACD4A"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19260E59" w14:textId="77777777" w:rsidR="00B34240" w:rsidRDefault="00B34240" w:rsidP="0093052C">
            <w:pPr>
              <w:rPr>
                <w:rFonts w:cstheme="minorHAnsi"/>
              </w:rPr>
            </w:pPr>
            <w:r>
              <w:rPr>
                <w:rFonts w:cstheme="minorHAnsi"/>
              </w:rPr>
              <w:t>Derivación de peticiones ciudadanas</w:t>
            </w:r>
          </w:p>
        </w:tc>
        <w:tc>
          <w:tcPr>
            <w:tcW w:w="1417" w:type="dxa"/>
            <w:tcBorders>
              <w:top w:val="single" w:sz="4" w:space="0" w:color="auto"/>
              <w:left w:val="single" w:sz="4" w:space="0" w:color="auto"/>
              <w:bottom w:val="single" w:sz="4" w:space="0" w:color="auto"/>
              <w:right w:val="single" w:sz="4" w:space="0" w:color="auto"/>
            </w:tcBorders>
          </w:tcPr>
          <w:p w14:paraId="6401329D"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1CFF996A"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4AD2BF6"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27C3589"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21EB951"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FB80528"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1AABA3C"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DB74D2B"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C181508"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2EBBD68"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8CE0F08"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4236DFD"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E3F52B5"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0E54D4C1"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772B246"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62E102E"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202F8C01" w14:textId="77777777" w:rsidR="00B34240" w:rsidRDefault="00B34240" w:rsidP="0093052C">
            <w:pPr>
              <w:rPr>
                <w:rFonts w:cstheme="minorHAnsi"/>
              </w:rPr>
            </w:pPr>
            <w:r>
              <w:rPr>
                <w:rFonts w:cstheme="minorHAnsi"/>
              </w:rPr>
              <w:t>Secretaria Particular</w:t>
            </w:r>
          </w:p>
        </w:tc>
      </w:tr>
      <w:tr w:rsidR="00B34240" w14:paraId="49388D85"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2E42824D" w14:textId="77777777" w:rsidR="00B34240" w:rsidRDefault="00B34240" w:rsidP="0093052C">
            <w:pPr>
              <w:rPr>
                <w:rFonts w:cstheme="minorHAnsi"/>
              </w:rPr>
            </w:pPr>
            <w:r>
              <w:rPr>
                <w:rFonts w:cstheme="minorHAnsi"/>
              </w:rPr>
              <w:t>Derivación de requerimientos de autoridades de los distintos niveles de gobierno</w:t>
            </w:r>
          </w:p>
        </w:tc>
        <w:tc>
          <w:tcPr>
            <w:tcW w:w="1417" w:type="dxa"/>
            <w:tcBorders>
              <w:top w:val="single" w:sz="4" w:space="0" w:color="auto"/>
              <w:left w:val="single" w:sz="4" w:space="0" w:color="auto"/>
              <w:bottom w:val="single" w:sz="4" w:space="0" w:color="auto"/>
              <w:right w:val="single" w:sz="4" w:space="0" w:color="auto"/>
            </w:tcBorders>
          </w:tcPr>
          <w:p w14:paraId="488D8576"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7845D043"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95396B9"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6C9FEC4"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E3F6A97"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1E8DDFA"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D987F5C"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E5AC775"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BA2C7F2"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EDD4CE2"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ADB35E5"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6AF6A15"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28583F2"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572385FF"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8D8727E"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2ACF0A3"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6F988523" w14:textId="77777777" w:rsidR="00B34240" w:rsidRDefault="00B34240" w:rsidP="0093052C">
            <w:pPr>
              <w:rPr>
                <w:rFonts w:cstheme="minorHAnsi"/>
              </w:rPr>
            </w:pPr>
            <w:r>
              <w:rPr>
                <w:rFonts w:cstheme="minorHAnsi"/>
              </w:rPr>
              <w:t>Secretaria Particular</w:t>
            </w:r>
          </w:p>
        </w:tc>
      </w:tr>
      <w:tr w:rsidR="00B34240" w14:paraId="7DFE27FA"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199A0042" w14:textId="77777777" w:rsidR="00B34240" w:rsidRDefault="00B34240" w:rsidP="0093052C">
            <w:pPr>
              <w:rPr>
                <w:rFonts w:cstheme="minorHAnsi"/>
              </w:rPr>
            </w:pPr>
            <w:r>
              <w:rPr>
                <w:rFonts w:cstheme="minorHAnsi"/>
              </w:rPr>
              <w:lastRenderedPageBreak/>
              <w:t>Derivación de Invitaciones a diversos eventos</w:t>
            </w:r>
          </w:p>
        </w:tc>
        <w:tc>
          <w:tcPr>
            <w:tcW w:w="1417" w:type="dxa"/>
            <w:tcBorders>
              <w:top w:val="single" w:sz="4" w:space="0" w:color="auto"/>
              <w:left w:val="single" w:sz="4" w:space="0" w:color="auto"/>
              <w:bottom w:val="single" w:sz="4" w:space="0" w:color="auto"/>
              <w:right w:val="single" w:sz="4" w:space="0" w:color="auto"/>
            </w:tcBorders>
          </w:tcPr>
          <w:p w14:paraId="4408AEC1"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1C250698"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537ABEF3"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26FC3FEE"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62D4429"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19CA34D"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7131829B"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36C7903"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36B1B1E"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EFC1C1F"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8CFC361"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5872C4A"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DBAFABB"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3931CEB2"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6D358C2"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500D901"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7C91BC9F" w14:textId="77777777" w:rsidR="00B34240" w:rsidRDefault="00B34240" w:rsidP="0093052C">
            <w:pPr>
              <w:rPr>
                <w:rFonts w:cstheme="minorHAnsi"/>
              </w:rPr>
            </w:pPr>
            <w:r>
              <w:rPr>
                <w:rFonts w:cstheme="minorHAnsi"/>
              </w:rPr>
              <w:t>Secretaria Particular</w:t>
            </w:r>
          </w:p>
        </w:tc>
      </w:tr>
      <w:tr w:rsidR="00B34240" w14:paraId="00FEE0FE"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1A50AAB8" w14:textId="77777777" w:rsidR="00B34240" w:rsidRDefault="00B34240" w:rsidP="0093052C">
            <w:pPr>
              <w:rPr>
                <w:rFonts w:cstheme="minorHAnsi"/>
              </w:rPr>
            </w:pPr>
            <w:r>
              <w:rPr>
                <w:rFonts w:cstheme="minorHAnsi"/>
              </w:rPr>
              <w:t>Seguimiento a Comisiones Edilicias del Alcalde</w:t>
            </w:r>
          </w:p>
        </w:tc>
        <w:tc>
          <w:tcPr>
            <w:tcW w:w="1417" w:type="dxa"/>
            <w:tcBorders>
              <w:top w:val="single" w:sz="4" w:space="0" w:color="auto"/>
              <w:left w:val="single" w:sz="4" w:space="0" w:color="auto"/>
              <w:bottom w:val="single" w:sz="4" w:space="0" w:color="auto"/>
              <w:right w:val="single" w:sz="4" w:space="0" w:color="auto"/>
            </w:tcBorders>
          </w:tcPr>
          <w:p w14:paraId="23B202ED"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7F270CC5"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821D722"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546E6AD"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C0C64F2"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289798C"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5F08BD69"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D573EE8"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7153B59"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492A2EC"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5880E630"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40BB0F4"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F906199"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50FD0612"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5DEB210"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B61DB45"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1425962C" w14:textId="77777777" w:rsidR="00B34240" w:rsidRDefault="00B34240" w:rsidP="0093052C">
            <w:pPr>
              <w:rPr>
                <w:rFonts w:cstheme="minorHAnsi"/>
              </w:rPr>
            </w:pPr>
            <w:r>
              <w:rPr>
                <w:rFonts w:cstheme="minorHAnsi"/>
              </w:rPr>
              <w:t>Abogados</w:t>
            </w:r>
          </w:p>
        </w:tc>
      </w:tr>
      <w:tr w:rsidR="00B34240" w14:paraId="4E3D8A4C"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4D0A1CEE" w14:textId="77777777" w:rsidR="00B34240" w:rsidRDefault="00B34240" w:rsidP="0093052C">
            <w:pPr>
              <w:rPr>
                <w:rFonts w:cstheme="minorHAnsi"/>
              </w:rPr>
            </w:pPr>
            <w:r>
              <w:rPr>
                <w:rFonts w:cstheme="minorHAnsi"/>
              </w:rPr>
              <w:t>Seguimiento a requerimientos de autoridades de los distintos niveles</w:t>
            </w:r>
          </w:p>
        </w:tc>
        <w:tc>
          <w:tcPr>
            <w:tcW w:w="1417" w:type="dxa"/>
            <w:tcBorders>
              <w:top w:val="single" w:sz="4" w:space="0" w:color="auto"/>
              <w:left w:val="single" w:sz="4" w:space="0" w:color="auto"/>
              <w:bottom w:val="single" w:sz="4" w:space="0" w:color="auto"/>
              <w:right w:val="single" w:sz="4" w:space="0" w:color="auto"/>
            </w:tcBorders>
          </w:tcPr>
          <w:p w14:paraId="1804BA32"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0867C60B"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025381D"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EE67923"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AC2344A"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75CEF66"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358E0D8"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3B66835"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7C87367"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2FFFE819"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0777CAF9"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9B2554D"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97F3034"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4F6934CC"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21B6442"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FE1EBE7"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5923D209" w14:textId="77777777" w:rsidR="00B34240" w:rsidRDefault="00B34240" w:rsidP="0093052C">
            <w:pPr>
              <w:rPr>
                <w:rFonts w:cstheme="minorHAnsi"/>
              </w:rPr>
            </w:pPr>
            <w:r>
              <w:rPr>
                <w:rFonts w:cstheme="minorHAnsi"/>
              </w:rPr>
              <w:t>Abogados</w:t>
            </w:r>
          </w:p>
        </w:tc>
      </w:tr>
      <w:tr w:rsidR="00B34240" w14:paraId="63A6A092"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29EF5616" w14:textId="77777777" w:rsidR="00B34240" w:rsidRDefault="00B34240" w:rsidP="0093052C">
            <w:pPr>
              <w:rPr>
                <w:rFonts w:cstheme="minorHAnsi"/>
              </w:rPr>
            </w:pPr>
            <w:r>
              <w:rPr>
                <w:rFonts w:cstheme="minorHAnsi"/>
              </w:rPr>
              <w:t>Seguimiento y Contestación en materia de Transparencia (Información fundamental y solicitudes de información)</w:t>
            </w:r>
          </w:p>
        </w:tc>
        <w:tc>
          <w:tcPr>
            <w:tcW w:w="1417" w:type="dxa"/>
            <w:tcBorders>
              <w:top w:val="single" w:sz="4" w:space="0" w:color="auto"/>
              <w:left w:val="single" w:sz="4" w:space="0" w:color="auto"/>
              <w:bottom w:val="single" w:sz="4" w:space="0" w:color="auto"/>
              <w:right w:val="single" w:sz="4" w:space="0" w:color="auto"/>
            </w:tcBorders>
          </w:tcPr>
          <w:p w14:paraId="5DC6409D"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19A9B0D6"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DF1C781"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F7F5775"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34B1B2A"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35DF72B"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6E00F74"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CBD9F04"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18A6068"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04A12451"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4FAE32F"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7EA5EEA"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547EC82"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0349053B"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35A5F48"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D06257F"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4FD96FE6" w14:textId="77777777" w:rsidR="00B34240" w:rsidRDefault="00B34240" w:rsidP="0093052C">
            <w:pPr>
              <w:rPr>
                <w:rFonts w:cstheme="minorHAnsi"/>
              </w:rPr>
            </w:pPr>
            <w:r>
              <w:rPr>
                <w:rFonts w:cstheme="minorHAnsi"/>
              </w:rPr>
              <w:t>Abogados</w:t>
            </w:r>
          </w:p>
        </w:tc>
      </w:tr>
      <w:tr w:rsidR="00B34240" w14:paraId="671CEEBA"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0A6AEEF6" w14:textId="77777777" w:rsidR="00B34240" w:rsidRDefault="00B34240" w:rsidP="0093052C">
            <w:pPr>
              <w:rPr>
                <w:rFonts w:cstheme="minorHAnsi"/>
              </w:rPr>
            </w:pPr>
            <w:r>
              <w:rPr>
                <w:rFonts w:cstheme="minorHAnsi"/>
              </w:rPr>
              <w:t>Seguimiento a Quejas de Derechos Humanos</w:t>
            </w:r>
          </w:p>
        </w:tc>
        <w:tc>
          <w:tcPr>
            <w:tcW w:w="1417" w:type="dxa"/>
            <w:tcBorders>
              <w:top w:val="single" w:sz="4" w:space="0" w:color="auto"/>
              <w:left w:val="single" w:sz="4" w:space="0" w:color="auto"/>
              <w:bottom w:val="single" w:sz="4" w:space="0" w:color="auto"/>
              <w:right w:val="single" w:sz="4" w:space="0" w:color="auto"/>
            </w:tcBorders>
          </w:tcPr>
          <w:p w14:paraId="435E18C0"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0BE85F3C"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C9A4055"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4A2FE47"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C01DE4F"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EBA418F"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A71E204"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DF88FD6"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73B30385"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59AEC0B"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35E3D09"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21585059"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540F2426"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63EA9A06"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A23B850"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762B0A1"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701EC29D" w14:textId="77777777" w:rsidR="00B34240" w:rsidRDefault="00B34240" w:rsidP="0093052C">
            <w:pPr>
              <w:rPr>
                <w:rFonts w:cstheme="minorHAnsi"/>
              </w:rPr>
            </w:pPr>
            <w:r>
              <w:rPr>
                <w:rFonts w:cstheme="minorHAnsi"/>
              </w:rPr>
              <w:t>Abogados</w:t>
            </w:r>
          </w:p>
        </w:tc>
      </w:tr>
      <w:tr w:rsidR="00B34240" w14:paraId="7D69FD94"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5BFF52C6" w14:textId="77777777" w:rsidR="00B34240" w:rsidRDefault="00B34240" w:rsidP="0093052C">
            <w:pPr>
              <w:rPr>
                <w:rFonts w:cstheme="minorHAnsi"/>
              </w:rPr>
            </w:pPr>
            <w:r>
              <w:rPr>
                <w:rFonts w:cstheme="minorHAnsi"/>
              </w:rPr>
              <w:t>Seguimiento a trámites administrativos derivados de las actividades cotidianas del Presidente Municipal</w:t>
            </w:r>
          </w:p>
        </w:tc>
        <w:tc>
          <w:tcPr>
            <w:tcW w:w="1417" w:type="dxa"/>
            <w:tcBorders>
              <w:top w:val="single" w:sz="4" w:space="0" w:color="auto"/>
              <w:left w:val="single" w:sz="4" w:space="0" w:color="auto"/>
              <w:bottom w:val="single" w:sz="4" w:space="0" w:color="auto"/>
              <w:right w:val="single" w:sz="4" w:space="0" w:color="auto"/>
            </w:tcBorders>
          </w:tcPr>
          <w:p w14:paraId="6D1763C6"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355B87B6"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372106F"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9ED3876"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3C9BBAF1"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D5F929B"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6882319"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7FB720F0"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F77937F"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9622FCD"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6D09BF2"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BFB6FE6"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800B45B"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3E13CCD1"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8A54BE3"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85D14C4"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45F259C0" w14:textId="77777777" w:rsidR="00B34240" w:rsidRDefault="00B34240" w:rsidP="0093052C">
            <w:pPr>
              <w:rPr>
                <w:rFonts w:cstheme="minorHAnsi"/>
              </w:rPr>
            </w:pPr>
            <w:r>
              <w:rPr>
                <w:rFonts w:cstheme="minorHAnsi"/>
              </w:rPr>
              <w:t>Asistente Administrativo</w:t>
            </w:r>
          </w:p>
        </w:tc>
      </w:tr>
      <w:tr w:rsidR="00B34240" w14:paraId="16B10131" w14:textId="77777777" w:rsidTr="00376B5E">
        <w:trPr>
          <w:trHeight w:val="304"/>
        </w:trPr>
        <w:tc>
          <w:tcPr>
            <w:tcW w:w="6516" w:type="dxa"/>
            <w:tcBorders>
              <w:top w:val="single" w:sz="4" w:space="0" w:color="auto"/>
              <w:left w:val="single" w:sz="4" w:space="0" w:color="auto"/>
              <w:bottom w:val="single" w:sz="4" w:space="0" w:color="auto"/>
              <w:right w:val="single" w:sz="4" w:space="0" w:color="auto"/>
            </w:tcBorders>
          </w:tcPr>
          <w:p w14:paraId="66320702" w14:textId="77777777" w:rsidR="00B34240" w:rsidRDefault="00B34240" w:rsidP="0093052C">
            <w:pPr>
              <w:rPr>
                <w:rFonts w:cstheme="minorHAnsi"/>
              </w:rPr>
            </w:pPr>
            <w:r>
              <w:rPr>
                <w:rFonts w:cstheme="minorHAnsi"/>
              </w:rPr>
              <w:t>Entrega de documentos y mensajería a las diversas áreas</w:t>
            </w:r>
          </w:p>
        </w:tc>
        <w:tc>
          <w:tcPr>
            <w:tcW w:w="1417" w:type="dxa"/>
            <w:tcBorders>
              <w:top w:val="single" w:sz="4" w:space="0" w:color="auto"/>
              <w:left w:val="single" w:sz="4" w:space="0" w:color="auto"/>
              <w:bottom w:val="single" w:sz="4" w:space="0" w:color="auto"/>
              <w:right w:val="single" w:sz="4" w:space="0" w:color="auto"/>
            </w:tcBorders>
          </w:tcPr>
          <w:p w14:paraId="2843B577" w14:textId="77777777" w:rsidR="00B34240" w:rsidRDefault="00B34240" w:rsidP="0093052C">
            <w:pPr>
              <w:rPr>
                <w:rFonts w:cstheme="minorHAnsi"/>
              </w:rPr>
            </w:pPr>
            <w:r>
              <w:rPr>
                <w:rFonts w:cstheme="minorHAnsi"/>
              </w:rPr>
              <w:t>100%</w:t>
            </w:r>
          </w:p>
        </w:tc>
        <w:tc>
          <w:tcPr>
            <w:tcW w:w="284" w:type="dxa"/>
            <w:tcBorders>
              <w:top w:val="single" w:sz="4" w:space="0" w:color="auto"/>
              <w:left w:val="single" w:sz="4" w:space="0" w:color="auto"/>
              <w:bottom w:val="single" w:sz="4" w:space="0" w:color="auto"/>
              <w:right w:val="single" w:sz="4" w:space="0" w:color="auto"/>
            </w:tcBorders>
          </w:tcPr>
          <w:p w14:paraId="4895529F"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38F870A"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543C45FA"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7555C44"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10C16B62"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6741376F"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4BF89D4D"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1BB7761B"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683AA932"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2D79D6A1" w14:textId="77777777" w:rsidR="00B34240" w:rsidRDefault="00B34240" w:rsidP="0093052C">
            <w:pPr>
              <w:rPr>
                <w:rFonts w:cstheme="minorHAnsi"/>
              </w:rPr>
            </w:pPr>
            <w:r>
              <w:rPr>
                <w:rFonts w:cstheme="minorHAnsi"/>
              </w:rPr>
              <w:t>x</w:t>
            </w:r>
          </w:p>
        </w:tc>
        <w:tc>
          <w:tcPr>
            <w:tcW w:w="284" w:type="dxa"/>
            <w:tcBorders>
              <w:top w:val="single" w:sz="4" w:space="0" w:color="auto"/>
              <w:left w:val="single" w:sz="4" w:space="0" w:color="auto"/>
              <w:bottom w:val="single" w:sz="4" w:space="0" w:color="auto"/>
              <w:right w:val="single" w:sz="4" w:space="0" w:color="auto"/>
            </w:tcBorders>
          </w:tcPr>
          <w:p w14:paraId="362BB4CE" w14:textId="77777777" w:rsidR="00B34240" w:rsidRDefault="00B34240" w:rsidP="0093052C">
            <w:pPr>
              <w:rPr>
                <w:rFonts w:cstheme="minorHAnsi"/>
              </w:rPr>
            </w:pPr>
            <w:r>
              <w:rPr>
                <w:rFonts w:cstheme="minorHAnsi"/>
              </w:rPr>
              <w:t>x</w:t>
            </w:r>
          </w:p>
        </w:tc>
        <w:tc>
          <w:tcPr>
            <w:tcW w:w="283" w:type="dxa"/>
            <w:tcBorders>
              <w:top w:val="single" w:sz="4" w:space="0" w:color="auto"/>
              <w:left w:val="single" w:sz="4" w:space="0" w:color="auto"/>
              <w:bottom w:val="single" w:sz="4" w:space="0" w:color="auto"/>
              <w:right w:val="single" w:sz="4" w:space="0" w:color="auto"/>
            </w:tcBorders>
          </w:tcPr>
          <w:p w14:paraId="45C42644" w14:textId="77777777" w:rsidR="00B34240" w:rsidRDefault="00B34240" w:rsidP="0093052C">
            <w:pPr>
              <w:rPr>
                <w:rFonts w:cstheme="minorHAnsi"/>
              </w:rPr>
            </w:pPr>
            <w:r>
              <w:rPr>
                <w:rFonts w:cstheme="minorHAnsi"/>
              </w:rPr>
              <w:t>x</w:t>
            </w:r>
          </w:p>
        </w:tc>
        <w:tc>
          <w:tcPr>
            <w:tcW w:w="851" w:type="dxa"/>
            <w:tcBorders>
              <w:top w:val="single" w:sz="4" w:space="0" w:color="auto"/>
              <w:left w:val="single" w:sz="4" w:space="0" w:color="auto"/>
              <w:bottom w:val="single" w:sz="4" w:space="0" w:color="auto"/>
              <w:right w:val="single" w:sz="4" w:space="0" w:color="auto"/>
            </w:tcBorders>
          </w:tcPr>
          <w:p w14:paraId="10FCD9F8" w14:textId="77777777" w:rsidR="00B34240" w:rsidRDefault="00B34240" w:rsidP="0093052C">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F42BBB6" w14:textId="77777777" w:rsidR="00B34240" w:rsidRDefault="00B34240" w:rsidP="0093052C">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4E280CEF" w14:textId="77777777" w:rsidR="00B34240" w:rsidRDefault="00B34240" w:rsidP="0093052C">
            <w:pPr>
              <w:rPr>
                <w:rFonts w:cstheme="minorHAnsi"/>
              </w:rPr>
            </w:pPr>
          </w:p>
        </w:tc>
        <w:tc>
          <w:tcPr>
            <w:tcW w:w="3685" w:type="dxa"/>
            <w:tcBorders>
              <w:top w:val="single" w:sz="4" w:space="0" w:color="auto"/>
              <w:left w:val="single" w:sz="4" w:space="0" w:color="auto"/>
              <w:bottom w:val="single" w:sz="4" w:space="0" w:color="auto"/>
              <w:right w:val="single" w:sz="4" w:space="0" w:color="auto"/>
            </w:tcBorders>
          </w:tcPr>
          <w:p w14:paraId="7185022A" w14:textId="77777777" w:rsidR="00B34240" w:rsidRDefault="00B34240" w:rsidP="0093052C">
            <w:pPr>
              <w:rPr>
                <w:rFonts w:cstheme="minorHAnsi"/>
              </w:rPr>
            </w:pPr>
            <w:r>
              <w:rPr>
                <w:rFonts w:cstheme="minorHAnsi"/>
              </w:rPr>
              <w:t>Mensajero</w:t>
            </w:r>
          </w:p>
        </w:tc>
      </w:tr>
    </w:tbl>
    <w:p w14:paraId="1F877910" w14:textId="77777777" w:rsidR="00376B5E" w:rsidRDefault="00376B5E" w:rsidP="00376B5E"/>
    <w:p w14:paraId="2B3C207F" w14:textId="77777777" w:rsidR="00376B5E" w:rsidRDefault="00376B5E" w:rsidP="00376B5E"/>
    <w:p w14:paraId="3CB77F21" w14:textId="77777777" w:rsidR="00376B5E" w:rsidRDefault="00376B5E" w:rsidP="00376B5E">
      <w:pPr>
        <w:spacing w:after="0"/>
      </w:pPr>
    </w:p>
    <w:p w14:paraId="6694EA68" w14:textId="77777777" w:rsidR="00376B5E" w:rsidRDefault="00376B5E" w:rsidP="00376B5E">
      <w:pPr>
        <w:spacing w:after="0"/>
      </w:pPr>
      <w:r>
        <w:t xml:space="preserve">__________________________________                                     ______________________________________                                             ___________________________________________ </w:t>
      </w:r>
    </w:p>
    <w:p w14:paraId="79F17451" w14:textId="77777777" w:rsidR="00376B5E" w:rsidRDefault="00376B5E" w:rsidP="00376B5E">
      <w:pPr>
        <w:spacing w:after="0"/>
      </w:pPr>
      <w:r w:rsidRPr="00C84D50">
        <w:t xml:space="preserve">Vo.Bo.  </w:t>
      </w:r>
      <w:r>
        <w:t xml:space="preserve">de la Dependencia </w:t>
      </w:r>
      <w:r w:rsidRPr="00C84D50">
        <w:t xml:space="preserve">Responsable </w:t>
      </w:r>
      <w:r w:rsidR="00B34240">
        <w:t xml:space="preserve">                                       </w:t>
      </w:r>
      <w:r w:rsidRPr="00C84D50">
        <w:t>Vo.Bo.  Enlace responsable del programa</w:t>
      </w:r>
      <w:r w:rsidR="00B34240">
        <w:t xml:space="preserve">                                                       </w:t>
      </w:r>
      <w:r w:rsidR="006D0EEE">
        <w:t xml:space="preserve">Vo.Bo. </w:t>
      </w:r>
      <w:r w:rsidRPr="00C84D50">
        <w:t>de la Dirección de Desarrollo Institucional</w:t>
      </w:r>
    </w:p>
    <w:p w14:paraId="3F082DC7" w14:textId="77777777" w:rsidR="00116550" w:rsidRDefault="00376B5E" w:rsidP="009E73CF">
      <w:pPr>
        <w:spacing w:after="0"/>
      </w:pPr>
      <w:r w:rsidRPr="00C84D50">
        <w:t>Nombre/Firma</w:t>
      </w:r>
      <w:r w:rsidR="006D0EEE">
        <w:t xml:space="preserve">                                                                                    </w:t>
      </w:r>
      <w:r w:rsidRPr="00C84D50">
        <w:t>Nombre/Firma</w:t>
      </w:r>
      <w:r w:rsidR="006D0EEE">
        <w:t xml:space="preserve">                                                                                                      </w:t>
      </w:r>
      <w:r w:rsidRPr="00C84D50">
        <w:t>Nombre/Firma</w:t>
      </w:r>
      <w:bookmarkEnd w:id="0"/>
    </w:p>
    <w:sectPr w:rsidR="00116550"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413F" w14:textId="77777777" w:rsidR="00725EA6" w:rsidRDefault="00725EA6" w:rsidP="00376B5E">
      <w:pPr>
        <w:spacing w:after="0" w:line="240" w:lineRule="auto"/>
      </w:pPr>
      <w:r>
        <w:separator/>
      </w:r>
    </w:p>
  </w:endnote>
  <w:endnote w:type="continuationSeparator" w:id="0">
    <w:p w14:paraId="2614CD0A" w14:textId="77777777" w:rsidR="00725EA6" w:rsidRDefault="00725EA6" w:rsidP="0037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4903" w14:textId="77777777" w:rsidR="00725EA6" w:rsidRDefault="00725EA6" w:rsidP="00376B5E">
      <w:pPr>
        <w:spacing w:after="0" w:line="240" w:lineRule="auto"/>
      </w:pPr>
      <w:r>
        <w:separator/>
      </w:r>
    </w:p>
  </w:footnote>
  <w:footnote w:type="continuationSeparator" w:id="0">
    <w:p w14:paraId="57FB2D11" w14:textId="77777777" w:rsidR="00725EA6" w:rsidRDefault="00725EA6" w:rsidP="0037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FBDC" w14:textId="77777777" w:rsidR="00636D61" w:rsidRDefault="005B2573"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67A6E4F1" wp14:editId="08A9D715">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anchor>
      </w:drawing>
    </w:r>
    <w:r>
      <w:rPr>
        <w:noProof/>
        <w:lang w:eastAsia="es-MX"/>
      </w:rPr>
      <w:drawing>
        <wp:anchor distT="0" distB="0" distL="114300" distR="114300" simplePos="0" relativeHeight="251659264" behindDoc="0" locked="0" layoutInCell="1" allowOverlap="1" wp14:anchorId="76ACF8D2" wp14:editId="64D29955">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anchor>
      </w:drawing>
    </w:r>
    <w:r>
      <w:rPr>
        <w:rFonts w:eastAsia="Times New Roman" w:cs="Calibri"/>
        <w:noProof/>
        <w:color w:val="000000"/>
        <w:sz w:val="16"/>
        <w:szCs w:val="16"/>
      </w:rPr>
      <w:t xml:space="preserve">PROGRAMA </w:t>
    </w:r>
    <w:r w:rsidR="009E73CF">
      <w:rPr>
        <w:rFonts w:eastAsia="Times New Roman" w:cs="Calibri"/>
        <w:noProof/>
        <w:color w:val="000000"/>
        <w:sz w:val="16"/>
        <w:szCs w:val="16"/>
      </w:rPr>
      <w:t>PRESUPUESTARIO</w:t>
    </w:r>
  </w:p>
  <w:p w14:paraId="503F1571" w14:textId="77777777" w:rsidR="00376B5E" w:rsidRPr="00A27192" w:rsidRDefault="00376B5E"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DESPACHO DE PRESIDENCIA</w:t>
    </w:r>
  </w:p>
  <w:p w14:paraId="1F2666E5" w14:textId="77777777" w:rsidR="00636D61" w:rsidRDefault="00636D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C0D30"/>
    <w:multiLevelType w:val="hybridMultilevel"/>
    <w:tmpl w:val="C9A428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1A12DE"/>
    <w:multiLevelType w:val="hybridMultilevel"/>
    <w:tmpl w:val="2B32A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5E"/>
    <w:rsid w:val="000147FB"/>
    <w:rsid w:val="00026077"/>
    <w:rsid w:val="00062DD5"/>
    <w:rsid w:val="00084C66"/>
    <w:rsid w:val="00116550"/>
    <w:rsid w:val="0016013B"/>
    <w:rsid w:val="002A7E2F"/>
    <w:rsid w:val="002F1C5D"/>
    <w:rsid w:val="00316E63"/>
    <w:rsid w:val="00344509"/>
    <w:rsid w:val="0037004E"/>
    <w:rsid w:val="00376B5E"/>
    <w:rsid w:val="00377972"/>
    <w:rsid w:val="003A18A6"/>
    <w:rsid w:val="003E6B32"/>
    <w:rsid w:val="005B2573"/>
    <w:rsid w:val="00636D61"/>
    <w:rsid w:val="006D0EEE"/>
    <w:rsid w:val="00700A5B"/>
    <w:rsid w:val="00725EA6"/>
    <w:rsid w:val="007F65C4"/>
    <w:rsid w:val="0080278E"/>
    <w:rsid w:val="00812AF1"/>
    <w:rsid w:val="008744F0"/>
    <w:rsid w:val="008C3086"/>
    <w:rsid w:val="00910DBD"/>
    <w:rsid w:val="0095341A"/>
    <w:rsid w:val="00955CFF"/>
    <w:rsid w:val="00973843"/>
    <w:rsid w:val="009E73CF"/>
    <w:rsid w:val="00A17E50"/>
    <w:rsid w:val="00A97D5E"/>
    <w:rsid w:val="00B13238"/>
    <w:rsid w:val="00B34240"/>
    <w:rsid w:val="00B67E6C"/>
    <w:rsid w:val="00D413F0"/>
    <w:rsid w:val="00DC6928"/>
    <w:rsid w:val="00DE52F0"/>
    <w:rsid w:val="00E25B89"/>
    <w:rsid w:val="00F84C28"/>
    <w:rsid w:val="00F9774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B4C7"/>
  <w15:docId w15:val="{157C904B-8342-496A-9930-E2171383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B5E"/>
    <w:pPr>
      <w:ind w:left="708"/>
    </w:pPr>
  </w:style>
  <w:style w:type="paragraph" w:styleId="Encabezado">
    <w:name w:val="header"/>
    <w:basedOn w:val="Normal"/>
    <w:link w:val="EncabezadoCar"/>
    <w:uiPriority w:val="99"/>
    <w:unhideWhenUsed/>
    <w:rsid w:val="00376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B5E"/>
    <w:rPr>
      <w:rFonts w:ascii="Calibri" w:eastAsia="Calibri" w:hAnsi="Calibri" w:cs="Times New Roman"/>
    </w:rPr>
  </w:style>
  <w:style w:type="paragraph" w:styleId="Piedepgina">
    <w:name w:val="footer"/>
    <w:basedOn w:val="Normal"/>
    <w:link w:val="PiedepginaCar"/>
    <w:uiPriority w:val="99"/>
    <w:unhideWhenUsed/>
    <w:rsid w:val="00376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B5E"/>
    <w:rPr>
      <w:rFonts w:ascii="Calibri" w:eastAsia="Calibri" w:hAnsi="Calibri" w:cs="Times New Roman"/>
    </w:rPr>
  </w:style>
  <w:style w:type="table" w:styleId="Tablaconcuadrcula">
    <w:name w:val="Table Grid"/>
    <w:basedOn w:val="Tablanormal"/>
    <w:uiPriority w:val="39"/>
    <w:rsid w:val="0037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67">
      <w:bodyDiv w:val="1"/>
      <w:marLeft w:val="0"/>
      <w:marRight w:val="0"/>
      <w:marTop w:val="0"/>
      <w:marBottom w:val="0"/>
      <w:divBdr>
        <w:top w:val="none" w:sz="0" w:space="0" w:color="auto"/>
        <w:left w:val="none" w:sz="0" w:space="0" w:color="auto"/>
        <w:bottom w:val="none" w:sz="0" w:space="0" w:color="auto"/>
        <w:right w:val="none" w:sz="0" w:space="0" w:color="auto"/>
      </w:divBdr>
    </w:div>
    <w:div w:id="545413275">
      <w:bodyDiv w:val="1"/>
      <w:marLeft w:val="0"/>
      <w:marRight w:val="0"/>
      <w:marTop w:val="0"/>
      <w:marBottom w:val="0"/>
      <w:divBdr>
        <w:top w:val="none" w:sz="0" w:space="0" w:color="auto"/>
        <w:left w:val="none" w:sz="0" w:space="0" w:color="auto"/>
        <w:bottom w:val="none" w:sz="0" w:space="0" w:color="auto"/>
        <w:right w:val="none" w:sz="0" w:space="0" w:color="auto"/>
      </w:divBdr>
    </w:div>
    <w:div w:id="10746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1111111111.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CONTA028</dc:creator>
  <cp:lastModifiedBy>Untra.010</cp:lastModifiedBy>
  <cp:revision>2</cp:revision>
  <cp:lastPrinted>2023-11-13T20:34:00Z</cp:lastPrinted>
  <dcterms:created xsi:type="dcterms:W3CDTF">2023-11-29T17:21:00Z</dcterms:created>
  <dcterms:modified xsi:type="dcterms:W3CDTF">2023-11-29T17:21:00Z</dcterms:modified>
</cp:coreProperties>
</file>